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10446E63" w:rsidR="00A56ADC" w:rsidRPr="001E7694" w:rsidRDefault="00AD13ED" w:rsidP="00032BE2">
      <w:pPr>
        <w:jc w:val="center"/>
        <w:rPr>
          <w:b/>
          <w:sz w:val="24"/>
          <w:szCs w:val="24"/>
          <w:lang w:val="lt-LT"/>
        </w:rPr>
      </w:pPr>
      <w:r w:rsidRPr="001E7694">
        <w:rPr>
          <w:b/>
          <w:sz w:val="24"/>
          <w:szCs w:val="24"/>
          <w:lang w:val="lt-LT"/>
        </w:rPr>
        <w:t>SPRENDIMAS</w:t>
      </w:r>
    </w:p>
    <w:p w14:paraId="0D45FD1A" w14:textId="170D8594" w:rsidR="00DD563E" w:rsidRPr="00460EF7" w:rsidRDefault="00DD563E" w:rsidP="0068086D">
      <w:pPr>
        <w:jc w:val="center"/>
        <w:rPr>
          <w:b/>
          <w:color w:val="000000" w:themeColor="text1"/>
          <w:sz w:val="24"/>
          <w:szCs w:val="24"/>
          <w:lang w:val="lt-LT"/>
        </w:rPr>
      </w:pPr>
      <w:bookmarkStart w:id="0" w:name="_Hlk165459742"/>
      <w:bookmarkStart w:id="1" w:name="_Hlk193283572"/>
      <w:r w:rsidRPr="00DD563E">
        <w:rPr>
          <w:b/>
          <w:sz w:val="24"/>
          <w:szCs w:val="24"/>
          <w:lang w:val="lt-LT"/>
        </w:rPr>
        <w:t xml:space="preserve">DĖL </w:t>
      </w:r>
      <w:r w:rsidR="0068086D">
        <w:rPr>
          <w:b/>
          <w:sz w:val="24"/>
          <w:szCs w:val="24"/>
          <w:lang w:val="lt-LT"/>
        </w:rPr>
        <w:t xml:space="preserve"> 2019</w:t>
      </w:r>
      <w:r w:rsidR="0068086D" w:rsidRPr="0068086D">
        <w:rPr>
          <w:b/>
          <w:sz w:val="24"/>
          <w:szCs w:val="24"/>
          <w:lang w:val="lt-LT"/>
        </w:rPr>
        <w:t xml:space="preserve"> M. BALANDŽIO </w:t>
      </w:r>
      <w:r w:rsidR="0068086D">
        <w:rPr>
          <w:b/>
          <w:sz w:val="24"/>
          <w:szCs w:val="24"/>
          <w:lang w:val="lt-LT"/>
        </w:rPr>
        <w:t>10</w:t>
      </w:r>
      <w:r w:rsidR="0068086D" w:rsidRPr="0068086D">
        <w:rPr>
          <w:b/>
          <w:sz w:val="24"/>
          <w:szCs w:val="24"/>
          <w:lang w:val="lt-LT"/>
        </w:rPr>
        <w:t xml:space="preserve"> D. VALSTYBINĖS ŽEMĖS NUOMOS SUTARTIES                            NR. 6SŽN-25-(14.6.55.) NUTRAUKIMO</w:t>
      </w:r>
      <w:r w:rsidR="0068086D">
        <w:rPr>
          <w:b/>
          <w:sz w:val="24"/>
          <w:szCs w:val="24"/>
          <w:lang w:val="lt-LT"/>
        </w:rPr>
        <w:t xml:space="preserve"> IR </w:t>
      </w:r>
      <w:r w:rsidRPr="00460EF7">
        <w:rPr>
          <w:b/>
          <w:sz w:val="24"/>
          <w:szCs w:val="24"/>
          <w:lang w:val="lt-LT"/>
        </w:rPr>
        <w:t xml:space="preserve">VALSTYBINĖS </w:t>
      </w:r>
      <w:r w:rsidR="001C67D4" w:rsidRPr="001C67D4">
        <w:rPr>
          <w:b/>
          <w:caps/>
          <w:sz w:val="24"/>
          <w:szCs w:val="24"/>
          <w:lang w:val="lt-LT" w:eastAsia="en-US"/>
        </w:rPr>
        <w:t>ŽEMĖS ŪKIO PASKIRTIES ŽEMĖS SKLYPO</w:t>
      </w:r>
      <w:r w:rsidR="00C4573D">
        <w:rPr>
          <w:b/>
          <w:color w:val="000000" w:themeColor="text1"/>
          <w:sz w:val="24"/>
          <w:szCs w:val="24"/>
          <w:lang w:val="lt-LT"/>
        </w:rPr>
        <w:t>,</w:t>
      </w:r>
      <w:r w:rsidR="00D738FC">
        <w:rPr>
          <w:b/>
          <w:color w:val="000000" w:themeColor="text1"/>
          <w:sz w:val="24"/>
          <w:szCs w:val="24"/>
          <w:lang w:val="lt-LT"/>
        </w:rPr>
        <w:t xml:space="preserve"> </w:t>
      </w:r>
      <w:r w:rsidR="00D738FC" w:rsidRPr="00460EF7">
        <w:rPr>
          <w:b/>
          <w:color w:val="000000" w:themeColor="text1"/>
          <w:sz w:val="24"/>
          <w:szCs w:val="24"/>
          <w:lang w:val="lt-LT"/>
        </w:rPr>
        <w:t xml:space="preserve"> </w:t>
      </w:r>
      <w:r w:rsidRPr="00460EF7">
        <w:rPr>
          <w:b/>
          <w:color w:val="000000" w:themeColor="text1"/>
          <w:sz w:val="24"/>
          <w:szCs w:val="24"/>
          <w:lang w:val="lt-LT"/>
        </w:rPr>
        <w:t xml:space="preserve">KADASTRO NR. </w:t>
      </w:r>
      <w:r w:rsidR="00552D93" w:rsidRPr="00552D93">
        <w:rPr>
          <w:b/>
          <w:color w:val="000000" w:themeColor="text1"/>
          <w:sz w:val="24"/>
          <w:szCs w:val="24"/>
          <w:lang w:val="lt-LT"/>
        </w:rPr>
        <w:t>4918/0001:6</w:t>
      </w:r>
      <w:r w:rsidR="00EA2901">
        <w:rPr>
          <w:b/>
          <w:color w:val="000000" w:themeColor="text1"/>
          <w:sz w:val="24"/>
          <w:szCs w:val="24"/>
          <w:lang w:val="lt-LT"/>
        </w:rPr>
        <w:t>1</w:t>
      </w:r>
      <w:r w:rsidRPr="00460EF7">
        <w:rPr>
          <w:b/>
          <w:color w:val="000000" w:themeColor="text1"/>
          <w:sz w:val="24"/>
          <w:szCs w:val="24"/>
          <w:lang w:val="lt-LT"/>
        </w:rPr>
        <w:t xml:space="preserve">, </w:t>
      </w:r>
      <w:r w:rsidR="009B2983">
        <w:rPr>
          <w:b/>
          <w:color w:val="000000" w:themeColor="text1"/>
          <w:sz w:val="24"/>
          <w:szCs w:val="24"/>
          <w:lang w:val="lt-LT"/>
        </w:rPr>
        <w:t xml:space="preserve">UNIKALUS NR. </w:t>
      </w:r>
      <w:r w:rsidR="00552D93" w:rsidRPr="00552D93">
        <w:rPr>
          <w:b/>
          <w:color w:val="000000" w:themeColor="text1"/>
          <w:sz w:val="24"/>
          <w:szCs w:val="24"/>
          <w:lang w:val="lt-LT"/>
        </w:rPr>
        <w:t>4400-</w:t>
      </w:r>
      <w:r w:rsidR="00EA2901">
        <w:rPr>
          <w:b/>
          <w:color w:val="000000" w:themeColor="text1"/>
          <w:sz w:val="24"/>
          <w:szCs w:val="24"/>
          <w:lang w:val="lt-LT"/>
        </w:rPr>
        <w:t>5072</w:t>
      </w:r>
      <w:r w:rsidR="00552D93" w:rsidRPr="00552D93">
        <w:rPr>
          <w:b/>
          <w:color w:val="000000" w:themeColor="text1"/>
          <w:sz w:val="24"/>
          <w:szCs w:val="24"/>
          <w:lang w:val="lt-LT"/>
        </w:rPr>
        <w:t>-</w:t>
      </w:r>
      <w:r w:rsidR="00EA2901">
        <w:rPr>
          <w:b/>
          <w:color w:val="000000" w:themeColor="text1"/>
          <w:sz w:val="24"/>
          <w:szCs w:val="24"/>
          <w:lang w:val="lt-LT"/>
        </w:rPr>
        <w:t>2922</w:t>
      </w:r>
      <w:r w:rsidR="009B2983">
        <w:rPr>
          <w:b/>
          <w:color w:val="000000" w:themeColor="text1"/>
          <w:sz w:val="24"/>
          <w:szCs w:val="24"/>
          <w:lang w:val="lt-LT"/>
        </w:rPr>
        <w:t xml:space="preserve">, </w:t>
      </w:r>
      <w:r w:rsidRPr="00460EF7">
        <w:rPr>
          <w:b/>
          <w:color w:val="000000" w:themeColor="text1"/>
          <w:sz w:val="24"/>
          <w:szCs w:val="24"/>
          <w:lang w:val="lt-LT"/>
        </w:rPr>
        <w:t xml:space="preserve">ESANČIO </w:t>
      </w:r>
      <w:r w:rsidR="00EA2901">
        <w:rPr>
          <w:b/>
          <w:color w:val="000000" w:themeColor="text1"/>
          <w:sz w:val="24"/>
          <w:szCs w:val="24"/>
          <w:lang w:val="lt-LT"/>
        </w:rPr>
        <w:t xml:space="preserve">PAUKŠTININKŲ G. 14, </w:t>
      </w:r>
      <w:r w:rsidR="00552D93" w:rsidRPr="00552D93">
        <w:rPr>
          <w:b/>
          <w:color w:val="000000" w:themeColor="text1"/>
          <w:sz w:val="24"/>
          <w:szCs w:val="24"/>
          <w:lang w:val="lt-LT"/>
        </w:rPr>
        <w:t xml:space="preserve">KAIŠIADORIŲ </w:t>
      </w:r>
      <w:r w:rsidR="009C40B2" w:rsidRPr="00460EF7">
        <w:rPr>
          <w:b/>
          <w:color w:val="000000" w:themeColor="text1"/>
          <w:sz w:val="24"/>
          <w:szCs w:val="24"/>
          <w:lang w:val="lt-LT"/>
        </w:rPr>
        <w:t>M</w:t>
      </w:r>
      <w:r w:rsidR="009B2983">
        <w:rPr>
          <w:b/>
          <w:color w:val="000000" w:themeColor="text1"/>
          <w:sz w:val="24"/>
          <w:szCs w:val="24"/>
          <w:lang w:val="lt-LT"/>
        </w:rPr>
        <w:t>IESTE</w:t>
      </w:r>
      <w:r w:rsidR="00460EF7" w:rsidRPr="00460EF7">
        <w:rPr>
          <w:b/>
          <w:color w:val="000000" w:themeColor="text1"/>
          <w:sz w:val="24"/>
          <w:szCs w:val="24"/>
          <w:lang w:val="lt-LT"/>
        </w:rPr>
        <w:t>,</w:t>
      </w:r>
      <w:r w:rsidRPr="00460EF7">
        <w:rPr>
          <w:b/>
          <w:color w:val="000000" w:themeColor="text1"/>
          <w:sz w:val="24"/>
          <w:szCs w:val="24"/>
          <w:lang w:val="lt-LT"/>
        </w:rPr>
        <w:t xml:space="preserve"> </w:t>
      </w:r>
      <w:r w:rsidR="00D738FC">
        <w:rPr>
          <w:b/>
          <w:color w:val="000000" w:themeColor="text1"/>
          <w:sz w:val="24"/>
          <w:szCs w:val="24"/>
          <w:lang w:val="lt-LT"/>
        </w:rPr>
        <w:t>KAIŠIADORIŲ R</w:t>
      </w:r>
      <w:r w:rsidR="009B2983">
        <w:rPr>
          <w:b/>
          <w:color w:val="000000" w:themeColor="text1"/>
          <w:sz w:val="24"/>
          <w:szCs w:val="24"/>
          <w:lang w:val="lt-LT"/>
        </w:rPr>
        <w:t>AJONO</w:t>
      </w:r>
      <w:r w:rsidR="00D738FC">
        <w:rPr>
          <w:b/>
          <w:color w:val="000000" w:themeColor="text1"/>
          <w:sz w:val="24"/>
          <w:szCs w:val="24"/>
          <w:lang w:val="lt-LT"/>
        </w:rPr>
        <w:t xml:space="preserve"> SAV</w:t>
      </w:r>
      <w:r w:rsidR="009B2983">
        <w:rPr>
          <w:b/>
          <w:color w:val="000000" w:themeColor="text1"/>
          <w:sz w:val="24"/>
          <w:szCs w:val="24"/>
          <w:lang w:val="lt-LT"/>
        </w:rPr>
        <w:t>IVALDYBĖJE</w:t>
      </w:r>
      <w:r w:rsidR="00D738FC">
        <w:rPr>
          <w:b/>
          <w:color w:val="000000" w:themeColor="text1"/>
          <w:sz w:val="24"/>
          <w:szCs w:val="24"/>
          <w:lang w:val="lt-LT"/>
        </w:rPr>
        <w:t xml:space="preserve">, </w:t>
      </w:r>
      <w:r w:rsidRPr="00460EF7">
        <w:rPr>
          <w:b/>
          <w:color w:val="000000" w:themeColor="text1"/>
          <w:sz w:val="24"/>
          <w:szCs w:val="24"/>
          <w:lang w:val="lt-LT"/>
        </w:rPr>
        <w:t xml:space="preserve">NUOMOS </w:t>
      </w:r>
    </w:p>
    <w:bookmarkEnd w:id="0"/>
    <w:p w14:paraId="22A92132" w14:textId="77777777" w:rsidR="00A56ADC" w:rsidRPr="00460EF7" w:rsidRDefault="00A56ADC" w:rsidP="00A56ADC">
      <w:pPr>
        <w:jc w:val="center"/>
        <w:rPr>
          <w:color w:val="000000" w:themeColor="text1"/>
          <w:sz w:val="24"/>
          <w:szCs w:val="24"/>
          <w:lang w:val="lt-LT"/>
        </w:rPr>
      </w:pPr>
    </w:p>
    <w:bookmarkEnd w:id="1"/>
    <w:p w14:paraId="4D6B305D" w14:textId="7790FCAE" w:rsidR="00A56ADC" w:rsidRPr="00D9207B" w:rsidRDefault="00A56ADC" w:rsidP="00A56ADC">
      <w:pPr>
        <w:jc w:val="center"/>
        <w:rPr>
          <w:sz w:val="24"/>
          <w:szCs w:val="24"/>
          <w:lang w:val="lt-LT"/>
        </w:rPr>
      </w:pPr>
      <w:r w:rsidRPr="00D9207B">
        <w:rPr>
          <w:sz w:val="24"/>
          <w:szCs w:val="24"/>
          <w:lang w:val="lt-LT"/>
        </w:rPr>
        <w:t>202</w:t>
      </w:r>
      <w:r w:rsidR="00EA2901">
        <w:rPr>
          <w:sz w:val="24"/>
          <w:szCs w:val="24"/>
          <w:lang w:val="lt-LT"/>
        </w:rPr>
        <w:t>6</w:t>
      </w:r>
      <w:r w:rsidRPr="00D9207B">
        <w:rPr>
          <w:sz w:val="24"/>
          <w:szCs w:val="24"/>
          <w:lang w:val="lt-LT"/>
        </w:rPr>
        <w:t xml:space="preserve"> m. </w:t>
      </w:r>
      <w:r w:rsidR="00473271">
        <w:rPr>
          <w:sz w:val="24"/>
          <w:szCs w:val="24"/>
          <w:lang w:val="lt-LT"/>
        </w:rPr>
        <w:t xml:space="preserve">                   </w:t>
      </w:r>
      <w:r w:rsidRPr="00D9207B">
        <w:rPr>
          <w:sz w:val="24"/>
          <w:szCs w:val="24"/>
          <w:lang w:val="lt-LT"/>
        </w:rPr>
        <w:t xml:space="preserve">d. Nr.       </w:t>
      </w:r>
    </w:p>
    <w:p w14:paraId="242B3847" w14:textId="4C14E823" w:rsidR="00A56ADC" w:rsidRPr="00460EF7" w:rsidRDefault="00346368" w:rsidP="00A56ADC">
      <w:pPr>
        <w:jc w:val="center"/>
        <w:rPr>
          <w:color w:val="000000" w:themeColor="text1"/>
          <w:sz w:val="24"/>
          <w:szCs w:val="24"/>
          <w:lang w:val="lt-LT"/>
        </w:rPr>
      </w:pPr>
      <w:r w:rsidRPr="00460EF7">
        <w:rPr>
          <w:color w:val="000000" w:themeColor="text1"/>
          <w:sz w:val="24"/>
          <w:szCs w:val="24"/>
          <w:lang w:val="lt-LT"/>
        </w:rPr>
        <w:t>Kaišiadorys</w:t>
      </w:r>
    </w:p>
    <w:p w14:paraId="291AC320" w14:textId="77777777" w:rsidR="00A56ADC" w:rsidRPr="00460EF7" w:rsidRDefault="00A56ADC" w:rsidP="00A56ADC">
      <w:pPr>
        <w:jc w:val="center"/>
        <w:rPr>
          <w:color w:val="000000" w:themeColor="text1"/>
          <w:sz w:val="24"/>
          <w:szCs w:val="24"/>
          <w:lang w:val="lt-LT"/>
        </w:rPr>
      </w:pPr>
    </w:p>
    <w:p w14:paraId="02BC7979" w14:textId="77777777" w:rsidR="00A56ADC" w:rsidRPr="00460EF7" w:rsidRDefault="00A56ADC" w:rsidP="00A56ADC">
      <w:pPr>
        <w:jc w:val="center"/>
        <w:rPr>
          <w:color w:val="000000" w:themeColor="text1"/>
          <w:sz w:val="24"/>
          <w:szCs w:val="24"/>
          <w:lang w:val="lt-LT"/>
        </w:rPr>
      </w:pPr>
    </w:p>
    <w:p w14:paraId="3ABC01CE" w14:textId="177A45E2" w:rsidR="00EA2901" w:rsidRDefault="00EA2901" w:rsidP="00EA2901">
      <w:pPr>
        <w:spacing w:line="360" w:lineRule="auto"/>
        <w:ind w:firstLine="720"/>
        <w:jc w:val="both"/>
        <w:rPr>
          <w:color w:val="000000" w:themeColor="text1"/>
          <w:sz w:val="24"/>
          <w:szCs w:val="24"/>
          <w:lang w:val="lt-LT"/>
        </w:rPr>
      </w:pPr>
      <w:r w:rsidRPr="00804CB2">
        <w:rPr>
          <w:sz w:val="24"/>
          <w:szCs w:val="24"/>
          <w:lang w:val="lt-LT"/>
        </w:rPr>
        <w:t xml:space="preserve">Vadovaudamasi Lietuvos Respublikos vietos savivaldos įstatymo 7 straipsnio 9 punktu, 15 straipsnio 2 dalies 20 punktu, </w:t>
      </w:r>
      <w:r w:rsidRPr="00804CB2">
        <w:rPr>
          <w:sz w:val="24"/>
          <w:szCs w:val="24"/>
          <w:lang w:val="lt-LT" w:eastAsia="lt-LT"/>
        </w:rPr>
        <w:t>Lietuvos Respublikos žemės įstatymo</w:t>
      </w:r>
      <w:r w:rsidRPr="00804CB2">
        <w:rPr>
          <w:iCs/>
          <w:sz w:val="24"/>
          <w:szCs w:val="24"/>
          <w:lang w:val="lt-LT"/>
        </w:rPr>
        <w:t xml:space="preserve"> 9 straipsnio 1 dalies 1 punktu,</w:t>
      </w:r>
      <w:r w:rsidRPr="00804CB2">
        <w:rPr>
          <w:sz w:val="24"/>
          <w:szCs w:val="24"/>
          <w:lang w:val="lt-LT"/>
        </w:rPr>
        <w:t xml:space="preserve"> </w:t>
      </w:r>
      <w:r w:rsidRPr="00804CB2">
        <w:rPr>
          <w:color w:val="000000"/>
          <w:kern w:val="3"/>
          <w:sz w:val="24"/>
          <w:szCs w:val="24"/>
          <w:lang w:val="lt-LT"/>
        </w:rPr>
        <w:t>3 </w:t>
      </w:r>
      <w:r w:rsidRPr="00804CB2">
        <w:rPr>
          <w:color w:val="00000A"/>
          <w:kern w:val="3"/>
          <w:sz w:val="24"/>
          <w:szCs w:val="24"/>
          <w:lang w:val="lt-LT" w:eastAsia="lt-LT"/>
        </w:rPr>
        <w:t>dalimi</w:t>
      </w:r>
      <w:r>
        <w:rPr>
          <w:color w:val="00000A"/>
          <w:kern w:val="3"/>
          <w:sz w:val="24"/>
          <w:szCs w:val="24"/>
          <w:lang w:val="lt-LT" w:eastAsia="lt-LT"/>
        </w:rPr>
        <w:t xml:space="preserve">, </w:t>
      </w:r>
      <w:r w:rsidRPr="00C72C91">
        <w:rPr>
          <w:color w:val="000000" w:themeColor="text1"/>
          <w:sz w:val="24"/>
          <w:szCs w:val="24"/>
          <w:lang w:val="lt-LT"/>
        </w:rPr>
        <w:t xml:space="preserve">Lietuvos Respublikos žemės įstatymo Nr. I-446 2, 7, 10, 11, 12, 13, 22, 27, 30, 34, 35, 37, 39, 40, 41, 43, 45, 46, 47, 48, 49, 50, 51, 52 straipsnių pakeitimo ir įstatymo papildymo </w:t>
      </w:r>
      <w:r w:rsidRPr="003C571B">
        <w:rPr>
          <w:color w:val="000000" w:themeColor="text1"/>
          <w:sz w:val="24"/>
          <w:szCs w:val="24"/>
          <w:lang w:val="lt-LT"/>
        </w:rPr>
        <w:t>30</w:t>
      </w:r>
      <w:r w:rsidRPr="003C571B">
        <w:rPr>
          <w:color w:val="000000" w:themeColor="text1"/>
          <w:sz w:val="24"/>
          <w:szCs w:val="24"/>
          <w:vertAlign w:val="superscript"/>
          <w:lang w:val="lt-LT"/>
        </w:rPr>
        <w:t>1</w:t>
      </w:r>
      <w:r w:rsidRPr="003C571B">
        <w:rPr>
          <w:color w:val="000000" w:themeColor="text1"/>
          <w:sz w:val="24"/>
          <w:szCs w:val="24"/>
          <w:lang w:val="lt-LT"/>
        </w:rPr>
        <w:t>, 35</w:t>
      </w:r>
      <w:r w:rsidRPr="003C571B">
        <w:rPr>
          <w:color w:val="000000" w:themeColor="text1"/>
          <w:sz w:val="24"/>
          <w:szCs w:val="24"/>
          <w:vertAlign w:val="superscript"/>
          <w:lang w:val="lt-LT"/>
        </w:rPr>
        <w:t>1</w:t>
      </w:r>
      <w:r w:rsidRPr="003C571B">
        <w:rPr>
          <w:color w:val="000000" w:themeColor="text1"/>
          <w:sz w:val="24"/>
          <w:szCs w:val="24"/>
          <w:lang w:val="lt-LT"/>
        </w:rPr>
        <w:t>, 35</w:t>
      </w:r>
      <w:r w:rsidRPr="003C571B">
        <w:rPr>
          <w:color w:val="000000" w:themeColor="text1"/>
          <w:sz w:val="24"/>
          <w:szCs w:val="24"/>
          <w:vertAlign w:val="superscript"/>
          <w:lang w:val="lt-LT"/>
        </w:rPr>
        <w:t>2</w:t>
      </w:r>
      <w:r w:rsidRPr="003C571B">
        <w:rPr>
          <w:color w:val="000000" w:themeColor="text1"/>
          <w:sz w:val="24"/>
          <w:szCs w:val="24"/>
          <w:lang w:val="lt-LT"/>
        </w:rPr>
        <w:t xml:space="preserve"> </w:t>
      </w:r>
      <w:r w:rsidRPr="00C72C91">
        <w:rPr>
          <w:color w:val="000000" w:themeColor="text1"/>
          <w:sz w:val="24"/>
          <w:szCs w:val="24"/>
          <w:lang w:val="lt-LT"/>
        </w:rPr>
        <w:t>ir 66 straipsniais įstatymo 30 straipsnio 11 dalimi</w:t>
      </w:r>
      <w:r>
        <w:rPr>
          <w:color w:val="000000" w:themeColor="text1"/>
          <w:sz w:val="24"/>
          <w:szCs w:val="24"/>
          <w:lang w:val="lt-LT"/>
        </w:rPr>
        <w:t xml:space="preserve">, </w:t>
      </w:r>
      <w:r w:rsidRPr="00D53ADF">
        <w:rPr>
          <w:color w:val="000000" w:themeColor="text1"/>
          <w:sz w:val="24"/>
          <w:szCs w:val="24"/>
          <w:lang w:val="lt-LT"/>
        </w:rPr>
        <w:t>Valstybinės žemės ūkio paskirties žemės sklypų nuomos taisykl</w:t>
      </w:r>
      <w:r>
        <w:rPr>
          <w:color w:val="000000" w:themeColor="text1"/>
          <w:sz w:val="24"/>
          <w:szCs w:val="24"/>
          <w:lang w:val="lt-LT"/>
        </w:rPr>
        <w:t xml:space="preserve">ių, patvirtintų </w:t>
      </w:r>
      <w:r w:rsidRPr="00D53ADF">
        <w:rPr>
          <w:color w:val="000000" w:themeColor="text1"/>
          <w:sz w:val="24"/>
          <w:szCs w:val="24"/>
          <w:lang w:val="lt-LT"/>
        </w:rPr>
        <w:t>Lietuvos Respublikos Vyriausybės 2003 m. vasario 18 d. nutarim</w:t>
      </w:r>
      <w:r>
        <w:rPr>
          <w:color w:val="000000" w:themeColor="text1"/>
          <w:sz w:val="24"/>
          <w:szCs w:val="24"/>
          <w:lang w:val="lt-LT"/>
        </w:rPr>
        <w:t>u</w:t>
      </w:r>
      <w:r w:rsidRPr="00D53ADF">
        <w:rPr>
          <w:color w:val="000000" w:themeColor="text1"/>
          <w:sz w:val="24"/>
          <w:szCs w:val="24"/>
          <w:lang w:val="lt-LT"/>
        </w:rPr>
        <w:t xml:space="preserve"> </w:t>
      </w:r>
      <w:r>
        <w:rPr>
          <w:color w:val="000000" w:themeColor="text1"/>
          <w:sz w:val="24"/>
          <w:szCs w:val="24"/>
          <w:lang w:val="lt-LT"/>
        </w:rPr>
        <w:t xml:space="preserve">             </w:t>
      </w:r>
      <w:r w:rsidRPr="00D53ADF">
        <w:rPr>
          <w:color w:val="000000" w:themeColor="text1"/>
          <w:sz w:val="24"/>
          <w:szCs w:val="24"/>
          <w:lang w:val="lt-LT"/>
        </w:rPr>
        <w:t>Nr. 236 „Dėl valstybinės žemės ūkio paskirties žemės sklypų pardavimo ir nuomos“</w:t>
      </w:r>
      <w:r>
        <w:rPr>
          <w:color w:val="000000" w:themeColor="text1"/>
          <w:sz w:val="24"/>
          <w:szCs w:val="24"/>
          <w:lang w:val="lt-LT"/>
        </w:rPr>
        <w:t>, 16.3 papunkčiu, 19</w:t>
      </w:r>
      <w:r w:rsidR="00A13C20">
        <w:rPr>
          <w:color w:val="000000" w:themeColor="text1"/>
          <w:sz w:val="24"/>
          <w:szCs w:val="24"/>
          <w:lang w:val="lt-LT"/>
        </w:rPr>
        <w:t xml:space="preserve"> ir</w:t>
      </w:r>
      <w:r>
        <w:rPr>
          <w:color w:val="000000" w:themeColor="text1"/>
          <w:sz w:val="24"/>
          <w:szCs w:val="24"/>
          <w:lang w:val="lt-LT"/>
        </w:rPr>
        <w:t xml:space="preserve"> 25 punktais </w:t>
      </w:r>
      <w:r w:rsidRPr="00887E9F">
        <w:rPr>
          <w:sz w:val="24"/>
          <w:szCs w:val="24"/>
          <w:lang w:val="lt-LT"/>
        </w:rPr>
        <w:t>ir atsižvelgdama</w:t>
      </w:r>
      <w:r>
        <w:rPr>
          <w:sz w:val="24"/>
          <w:szCs w:val="24"/>
          <w:lang w:val="lt-LT"/>
        </w:rPr>
        <w:t xml:space="preserve"> </w:t>
      </w:r>
      <w:r w:rsidRPr="00460EF7">
        <w:rPr>
          <w:color w:val="000000" w:themeColor="text1"/>
          <w:sz w:val="24"/>
          <w:szCs w:val="24"/>
          <w:lang w:val="lt-LT"/>
        </w:rPr>
        <w:t xml:space="preserve">į </w:t>
      </w:r>
      <w:r w:rsidRPr="00637482">
        <w:rPr>
          <w:color w:val="000000" w:themeColor="text1"/>
          <w:sz w:val="24"/>
          <w:szCs w:val="24"/>
          <w:lang w:val="lt-LT"/>
        </w:rPr>
        <w:t>uždarosios akcinės bendrovės „</w:t>
      </w:r>
      <w:r>
        <w:rPr>
          <w:color w:val="000000" w:themeColor="text1"/>
          <w:sz w:val="24"/>
          <w:szCs w:val="24"/>
          <w:lang w:val="lt-LT"/>
        </w:rPr>
        <w:t>Transporto guru</w:t>
      </w:r>
      <w:r w:rsidRPr="00637482">
        <w:rPr>
          <w:color w:val="000000" w:themeColor="text1"/>
          <w:sz w:val="24"/>
          <w:szCs w:val="24"/>
          <w:lang w:val="lt-LT"/>
        </w:rPr>
        <w:t xml:space="preserve">“ 2025 m. </w:t>
      </w:r>
      <w:r>
        <w:rPr>
          <w:color w:val="000000" w:themeColor="text1"/>
          <w:sz w:val="24"/>
          <w:szCs w:val="24"/>
          <w:lang w:val="lt-LT"/>
        </w:rPr>
        <w:t>gruodžio</w:t>
      </w:r>
      <w:r w:rsidRPr="00637482">
        <w:rPr>
          <w:color w:val="000000" w:themeColor="text1"/>
          <w:sz w:val="24"/>
          <w:szCs w:val="24"/>
          <w:lang w:val="lt-LT"/>
        </w:rPr>
        <w:t xml:space="preserve"> 11 d. prašymą</w:t>
      </w:r>
      <w:r w:rsidRPr="00460EF7">
        <w:rPr>
          <w:color w:val="000000" w:themeColor="text1"/>
          <w:sz w:val="24"/>
          <w:szCs w:val="24"/>
          <w:lang w:val="lt-LT"/>
        </w:rPr>
        <w:t>, Kaišiadorių rajono savivaldybės taryba</w:t>
      </w:r>
      <w:r>
        <w:rPr>
          <w:color w:val="000000" w:themeColor="text1"/>
          <w:sz w:val="24"/>
          <w:szCs w:val="24"/>
          <w:lang w:val="lt-LT"/>
        </w:rPr>
        <w:t xml:space="preserve"> </w:t>
      </w:r>
      <w:r w:rsidRPr="008F2B4A">
        <w:rPr>
          <w:color w:val="000000" w:themeColor="text1"/>
          <w:spacing w:val="60"/>
          <w:sz w:val="24"/>
          <w:szCs w:val="24"/>
          <w:lang w:val="lt-LT"/>
        </w:rPr>
        <w:t>nusprendžia</w:t>
      </w:r>
      <w:r w:rsidRPr="00460EF7">
        <w:rPr>
          <w:color w:val="000000" w:themeColor="text1"/>
          <w:sz w:val="24"/>
          <w:szCs w:val="24"/>
          <w:lang w:val="lt-LT"/>
        </w:rPr>
        <w:t>:</w:t>
      </w:r>
    </w:p>
    <w:p w14:paraId="4785ADBA" w14:textId="0D05AF76" w:rsidR="00EA2901" w:rsidRDefault="00EA2901" w:rsidP="00EA2901">
      <w:pPr>
        <w:spacing w:line="360" w:lineRule="auto"/>
        <w:ind w:firstLine="720"/>
        <w:jc w:val="both"/>
        <w:rPr>
          <w:color w:val="000000" w:themeColor="text1"/>
          <w:sz w:val="24"/>
          <w:szCs w:val="24"/>
          <w:lang w:val="lt-LT"/>
        </w:rPr>
      </w:pPr>
      <w:r w:rsidRPr="000A19C3">
        <w:rPr>
          <w:color w:val="000000" w:themeColor="text1"/>
          <w:sz w:val="24"/>
          <w:szCs w:val="24"/>
          <w:lang w:val="lt-LT"/>
        </w:rPr>
        <w:t>1.</w:t>
      </w:r>
      <w:r>
        <w:rPr>
          <w:color w:val="000000" w:themeColor="text1"/>
          <w:sz w:val="24"/>
          <w:szCs w:val="24"/>
          <w:lang w:val="lt-LT"/>
        </w:rPr>
        <w:t xml:space="preserve"> </w:t>
      </w:r>
      <w:r w:rsidRPr="00D7345F">
        <w:rPr>
          <w:color w:val="000000" w:themeColor="text1"/>
          <w:sz w:val="24"/>
          <w:szCs w:val="24"/>
          <w:lang w:val="lt-LT"/>
        </w:rPr>
        <w:t>Nutraukti prieš terminą</w:t>
      </w:r>
      <w:r>
        <w:rPr>
          <w:color w:val="000000" w:themeColor="text1"/>
          <w:sz w:val="24"/>
          <w:szCs w:val="24"/>
          <w:lang w:val="lt-LT"/>
        </w:rPr>
        <w:t xml:space="preserve"> </w:t>
      </w:r>
      <w:r w:rsidRPr="00D7345F">
        <w:rPr>
          <w:color w:val="000000" w:themeColor="text1"/>
          <w:sz w:val="24"/>
          <w:szCs w:val="24"/>
          <w:lang w:val="lt-LT"/>
        </w:rPr>
        <w:t xml:space="preserve">valstybinės žemės sklypo nuomos sutartį Nr. </w:t>
      </w:r>
      <w:r w:rsidRPr="00EA2901">
        <w:rPr>
          <w:bCs/>
          <w:color w:val="000000" w:themeColor="text1"/>
          <w:sz w:val="24"/>
          <w:szCs w:val="24"/>
          <w:lang w:val="lt-LT"/>
        </w:rPr>
        <w:t>6SŽN-25-(14.6.55.)</w:t>
      </w:r>
      <w:r w:rsidRPr="00F25559">
        <w:rPr>
          <w:bCs/>
          <w:color w:val="000000" w:themeColor="text1"/>
          <w:sz w:val="24"/>
          <w:szCs w:val="24"/>
          <w:lang w:val="lt-LT"/>
        </w:rPr>
        <w:t>,</w:t>
      </w:r>
      <w:r w:rsidRPr="00D7345F">
        <w:rPr>
          <w:color w:val="000000" w:themeColor="text1"/>
          <w:sz w:val="24"/>
          <w:szCs w:val="24"/>
          <w:lang w:val="lt-LT"/>
        </w:rPr>
        <w:t xml:space="preserve"> sudarytą </w:t>
      </w:r>
      <w:r>
        <w:rPr>
          <w:color w:val="000000" w:themeColor="text1"/>
          <w:sz w:val="24"/>
          <w:szCs w:val="24"/>
          <w:lang w:val="lt-LT"/>
        </w:rPr>
        <w:t>2019</w:t>
      </w:r>
      <w:r w:rsidRPr="00D7345F">
        <w:rPr>
          <w:color w:val="000000" w:themeColor="text1"/>
          <w:sz w:val="24"/>
          <w:szCs w:val="24"/>
          <w:lang w:val="lt-LT"/>
        </w:rPr>
        <w:t xml:space="preserve"> m. </w:t>
      </w:r>
      <w:r>
        <w:rPr>
          <w:color w:val="000000" w:themeColor="text1"/>
          <w:sz w:val="24"/>
          <w:szCs w:val="24"/>
          <w:lang w:val="lt-LT"/>
        </w:rPr>
        <w:t>balandžio</w:t>
      </w:r>
      <w:r w:rsidRPr="00D7345F">
        <w:rPr>
          <w:color w:val="000000" w:themeColor="text1"/>
          <w:sz w:val="24"/>
          <w:szCs w:val="24"/>
          <w:lang w:val="lt-LT"/>
        </w:rPr>
        <w:t xml:space="preserve"> </w:t>
      </w:r>
      <w:r>
        <w:rPr>
          <w:color w:val="000000" w:themeColor="text1"/>
          <w:sz w:val="24"/>
          <w:szCs w:val="24"/>
          <w:lang w:val="lt-LT"/>
        </w:rPr>
        <w:t>10</w:t>
      </w:r>
      <w:r w:rsidRPr="00D7345F">
        <w:rPr>
          <w:color w:val="000000" w:themeColor="text1"/>
          <w:sz w:val="24"/>
          <w:szCs w:val="24"/>
          <w:lang w:val="lt-LT"/>
        </w:rPr>
        <w:t xml:space="preserve"> d. su </w:t>
      </w:r>
      <w:r>
        <w:rPr>
          <w:color w:val="000000" w:themeColor="text1"/>
          <w:sz w:val="24"/>
          <w:szCs w:val="24"/>
          <w:lang w:val="lt-LT"/>
        </w:rPr>
        <w:t>žemės ūkio bendrove „Nematekas“</w:t>
      </w:r>
      <w:r w:rsidRPr="00D21F54">
        <w:rPr>
          <w:color w:val="000000" w:themeColor="text1"/>
          <w:sz w:val="24"/>
          <w:szCs w:val="24"/>
          <w:lang w:val="lt-LT"/>
        </w:rPr>
        <w:t xml:space="preserve"> </w:t>
      </w:r>
      <w:r w:rsidRPr="0042333D">
        <w:rPr>
          <w:color w:val="000000" w:themeColor="text1"/>
          <w:sz w:val="24"/>
          <w:szCs w:val="24"/>
          <w:lang w:val="lt-LT"/>
        </w:rPr>
        <w:t xml:space="preserve">dėl </w:t>
      </w:r>
      <w:r w:rsidR="00055790" w:rsidRPr="00055790">
        <w:rPr>
          <w:color w:val="000000" w:themeColor="text1"/>
          <w:sz w:val="24"/>
          <w:szCs w:val="24"/>
          <w:lang w:val="lt-LT"/>
        </w:rPr>
        <w:t xml:space="preserve">žemės ūkio </w:t>
      </w:r>
      <w:r w:rsidRPr="0042333D">
        <w:rPr>
          <w:color w:val="000000" w:themeColor="text1"/>
          <w:sz w:val="24"/>
          <w:szCs w:val="24"/>
          <w:lang w:val="lt-LT"/>
        </w:rPr>
        <w:t xml:space="preserve">paskirties </w:t>
      </w:r>
      <w:bookmarkStart w:id="2" w:name="_Hlk199864230"/>
      <w:r>
        <w:rPr>
          <w:color w:val="000000" w:themeColor="text1"/>
          <w:sz w:val="24"/>
          <w:szCs w:val="24"/>
          <w:lang w:val="lt-LT"/>
        </w:rPr>
        <w:t>2,1244</w:t>
      </w:r>
      <w:r w:rsidRPr="00D21F54">
        <w:rPr>
          <w:color w:val="000000" w:themeColor="text1"/>
          <w:sz w:val="24"/>
          <w:szCs w:val="24"/>
          <w:lang w:val="lt-LT"/>
        </w:rPr>
        <w:t xml:space="preserve"> </w:t>
      </w:r>
      <w:bookmarkEnd w:id="2"/>
      <w:r w:rsidRPr="0042333D">
        <w:rPr>
          <w:color w:val="000000" w:themeColor="text1"/>
          <w:sz w:val="24"/>
          <w:szCs w:val="24"/>
          <w:lang w:val="lt-LT"/>
        </w:rPr>
        <w:t xml:space="preserve">ha ploto valstybinės žemės sklypo (kadastro Nr. </w:t>
      </w:r>
      <w:bookmarkStart w:id="3" w:name="_Hlk171690085"/>
      <w:r w:rsidRPr="00D21F54">
        <w:rPr>
          <w:color w:val="000000" w:themeColor="text1"/>
          <w:sz w:val="24"/>
          <w:szCs w:val="24"/>
          <w:lang w:val="lt-LT"/>
        </w:rPr>
        <w:t>49</w:t>
      </w:r>
      <w:r>
        <w:rPr>
          <w:color w:val="000000" w:themeColor="text1"/>
          <w:sz w:val="24"/>
          <w:szCs w:val="24"/>
          <w:lang w:val="lt-LT"/>
        </w:rPr>
        <w:t>18</w:t>
      </w:r>
      <w:r w:rsidRPr="00D21F54">
        <w:rPr>
          <w:color w:val="000000" w:themeColor="text1"/>
          <w:sz w:val="24"/>
          <w:szCs w:val="24"/>
          <w:lang w:val="lt-LT"/>
        </w:rPr>
        <w:t>/000</w:t>
      </w:r>
      <w:r>
        <w:rPr>
          <w:color w:val="000000" w:themeColor="text1"/>
          <w:sz w:val="24"/>
          <w:szCs w:val="24"/>
          <w:lang w:val="lt-LT"/>
        </w:rPr>
        <w:t>1</w:t>
      </w:r>
      <w:r w:rsidRPr="00D21F54">
        <w:rPr>
          <w:color w:val="000000" w:themeColor="text1"/>
          <w:sz w:val="24"/>
          <w:szCs w:val="24"/>
          <w:lang w:val="lt-LT"/>
        </w:rPr>
        <w:t>:</w:t>
      </w:r>
      <w:r>
        <w:rPr>
          <w:color w:val="000000" w:themeColor="text1"/>
          <w:sz w:val="24"/>
          <w:szCs w:val="24"/>
          <w:lang w:val="lt-LT"/>
        </w:rPr>
        <w:t>61</w:t>
      </w:r>
      <w:r w:rsidRPr="0042333D">
        <w:rPr>
          <w:color w:val="000000" w:themeColor="text1"/>
          <w:sz w:val="24"/>
          <w:szCs w:val="24"/>
          <w:lang w:val="lt-LT"/>
        </w:rPr>
        <w:t xml:space="preserve">, unikalus Nr. </w:t>
      </w:r>
      <w:bookmarkEnd w:id="3"/>
      <w:r w:rsidRPr="00D21F54">
        <w:rPr>
          <w:color w:val="000000" w:themeColor="text1"/>
          <w:sz w:val="24"/>
          <w:szCs w:val="24"/>
          <w:lang w:val="lt-LT"/>
        </w:rPr>
        <w:t>4400-</w:t>
      </w:r>
      <w:r>
        <w:rPr>
          <w:color w:val="000000" w:themeColor="text1"/>
          <w:sz w:val="24"/>
          <w:szCs w:val="24"/>
          <w:lang w:val="lt-LT"/>
        </w:rPr>
        <w:t>5072</w:t>
      </w:r>
      <w:r w:rsidRPr="00D21F54">
        <w:rPr>
          <w:color w:val="000000" w:themeColor="text1"/>
          <w:sz w:val="24"/>
          <w:szCs w:val="24"/>
          <w:lang w:val="lt-LT"/>
        </w:rPr>
        <w:t>-</w:t>
      </w:r>
      <w:r>
        <w:rPr>
          <w:color w:val="000000" w:themeColor="text1"/>
          <w:sz w:val="24"/>
          <w:szCs w:val="24"/>
          <w:lang w:val="lt-LT"/>
        </w:rPr>
        <w:t>2922</w:t>
      </w:r>
      <w:r w:rsidRPr="0042333D">
        <w:rPr>
          <w:color w:val="000000" w:themeColor="text1"/>
          <w:sz w:val="24"/>
          <w:szCs w:val="24"/>
          <w:lang w:val="lt-LT"/>
        </w:rPr>
        <w:t>)</w:t>
      </w:r>
      <w:r>
        <w:rPr>
          <w:color w:val="000000" w:themeColor="text1"/>
          <w:sz w:val="24"/>
          <w:szCs w:val="24"/>
          <w:lang w:val="lt-LT"/>
        </w:rPr>
        <w:t xml:space="preserve">, </w:t>
      </w:r>
      <w:bookmarkStart w:id="4" w:name="_Hlk171690102"/>
      <w:r>
        <w:rPr>
          <w:color w:val="000000" w:themeColor="text1"/>
          <w:sz w:val="24"/>
          <w:szCs w:val="24"/>
          <w:lang w:val="lt-LT"/>
        </w:rPr>
        <w:t>esančio</w:t>
      </w:r>
      <w:r w:rsidRPr="0042333D">
        <w:rPr>
          <w:color w:val="000000" w:themeColor="text1"/>
          <w:sz w:val="24"/>
          <w:szCs w:val="24"/>
          <w:lang w:val="lt-LT"/>
        </w:rPr>
        <w:t xml:space="preserve"> </w:t>
      </w:r>
      <w:bookmarkStart w:id="5" w:name="_Hlk199863517"/>
      <w:r>
        <w:rPr>
          <w:color w:val="000000" w:themeColor="text1"/>
          <w:sz w:val="24"/>
          <w:szCs w:val="24"/>
          <w:lang w:val="lt-LT"/>
        </w:rPr>
        <w:t>Paukštininkų</w:t>
      </w:r>
      <w:r w:rsidRPr="00D21F54">
        <w:rPr>
          <w:color w:val="000000" w:themeColor="text1"/>
          <w:sz w:val="24"/>
          <w:szCs w:val="24"/>
          <w:lang w:val="lt-LT"/>
        </w:rPr>
        <w:t xml:space="preserve">  g. 1</w:t>
      </w:r>
      <w:r>
        <w:rPr>
          <w:color w:val="000000" w:themeColor="text1"/>
          <w:sz w:val="24"/>
          <w:szCs w:val="24"/>
          <w:lang w:val="lt-LT"/>
        </w:rPr>
        <w:t>4</w:t>
      </w:r>
      <w:r w:rsidRPr="00D21F54">
        <w:rPr>
          <w:color w:val="000000" w:themeColor="text1"/>
          <w:sz w:val="24"/>
          <w:szCs w:val="24"/>
          <w:lang w:val="lt-LT"/>
        </w:rPr>
        <w:t xml:space="preserve">, </w:t>
      </w:r>
      <w:r w:rsidRPr="00EA2901">
        <w:rPr>
          <w:color w:val="000000" w:themeColor="text1"/>
          <w:sz w:val="24"/>
          <w:szCs w:val="24"/>
          <w:lang w:val="lt-LT"/>
        </w:rPr>
        <w:t xml:space="preserve">Kaišiadorių </w:t>
      </w:r>
      <w:r w:rsidRPr="00D21F54">
        <w:rPr>
          <w:color w:val="000000" w:themeColor="text1"/>
          <w:sz w:val="24"/>
          <w:szCs w:val="24"/>
          <w:lang w:val="lt-LT"/>
        </w:rPr>
        <w:t>m</w:t>
      </w:r>
      <w:r>
        <w:rPr>
          <w:color w:val="000000" w:themeColor="text1"/>
          <w:sz w:val="24"/>
          <w:szCs w:val="24"/>
          <w:lang w:val="lt-LT"/>
        </w:rPr>
        <w:t>ieste</w:t>
      </w:r>
      <w:r w:rsidRPr="00D21F54">
        <w:rPr>
          <w:color w:val="000000" w:themeColor="text1"/>
          <w:sz w:val="24"/>
          <w:szCs w:val="24"/>
          <w:lang w:val="lt-LT"/>
        </w:rPr>
        <w:t xml:space="preserve">, </w:t>
      </w:r>
      <w:r>
        <w:rPr>
          <w:color w:val="000000" w:themeColor="text1"/>
          <w:sz w:val="24"/>
          <w:szCs w:val="24"/>
          <w:lang w:val="lt-LT"/>
        </w:rPr>
        <w:t>K</w:t>
      </w:r>
      <w:r w:rsidRPr="00D21F54">
        <w:rPr>
          <w:color w:val="000000" w:themeColor="text1"/>
          <w:sz w:val="24"/>
          <w:szCs w:val="24"/>
          <w:lang w:val="lt-LT"/>
        </w:rPr>
        <w:t xml:space="preserve">aišiadorių </w:t>
      </w:r>
      <w:bookmarkEnd w:id="5"/>
      <w:r w:rsidRPr="00371DC9">
        <w:rPr>
          <w:bCs/>
          <w:color w:val="000000" w:themeColor="text1"/>
          <w:sz w:val="24"/>
          <w:szCs w:val="24"/>
          <w:lang w:val="lt-LT"/>
        </w:rPr>
        <w:t>r. sav.</w:t>
      </w:r>
      <w:bookmarkEnd w:id="4"/>
      <w:r w:rsidRPr="0042333D">
        <w:rPr>
          <w:color w:val="000000" w:themeColor="text1"/>
          <w:sz w:val="24"/>
          <w:szCs w:val="24"/>
          <w:lang w:val="lt-LT"/>
        </w:rPr>
        <w:t xml:space="preserve">, dalies – </w:t>
      </w:r>
      <w:bookmarkStart w:id="6" w:name="_Hlk199863600"/>
      <w:r>
        <w:rPr>
          <w:color w:val="000000" w:themeColor="text1"/>
          <w:sz w:val="24"/>
          <w:szCs w:val="24"/>
          <w:lang w:val="lt-LT"/>
        </w:rPr>
        <w:t>1,4233</w:t>
      </w:r>
      <w:r w:rsidRPr="00D21F54">
        <w:rPr>
          <w:color w:val="000000" w:themeColor="text1"/>
          <w:sz w:val="24"/>
          <w:szCs w:val="24"/>
          <w:lang w:val="lt-LT"/>
        </w:rPr>
        <w:t xml:space="preserve"> </w:t>
      </w:r>
      <w:bookmarkEnd w:id="6"/>
      <w:r w:rsidRPr="0042333D">
        <w:rPr>
          <w:color w:val="000000" w:themeColor="text1"/>
          <w:sz w:val="24"/>
          <w:szCs w:val="24"/>
          <w:lang w:val="lt-LT"/>
        </w:rPr>
        <w:t>ha nuomos.</w:t>
      </w:r>
    </w:p>
    <w:p w14:paraId="499D003A" w14:textId="1E7506F5" w:rsidR="005E3390" w:rsidRDefault="009405E7" w:rsidP="005E3390">
      <w:pPr>
        <w:pStyle w:val="Pagrindinistekstas2"/>
        <w:spacing w:after="0" w:line="360" w:lineRule="auto"/>
        <w:ind w:firstLine="851"/>
        <w:jc w:val="both"/>
        <w:rPr>
          <w:color w:val="000000" w:themeColor="text1"/>
          <w:sz w:val="24"/>
          <w:szCs w:val="24"/>
          <w:lang w:val="lt-LT"/>
        </w:rPr>
      </w:pPr>
      <w:r>
        <w:rPr>
          <w:color w:val="000000" w:themeColor="text1"/>
          <w:sz w:val="24"/>
          <w:szCs w:val="24"/>
          <w:lang w:val="lt-LT"/>
        </w:rPr>
        <w:t xml:space="preserve">2. </w:t>
      </w:r>
      <w:r w:rsidR="007F4331" w:rsidRPr="003C4DC0">
        <w:rPr>
          <w:color w:val="000000" w:themeColor="text1"/>
          <w:sz w:val="24"/>
          <w:szCs w:val="24"/>
          <w:lang w:val="lt-LT"/>
        </w:rPr>
        <w:t xml:space="preserve">Išnuomoti </w:t>
      </w:r>
      <w:r w:rsidR="00552D93" w:rsidRPr="00552D93">
        <w:rPr>
          <w:sz w:val="24"/>
          <w:szCs w:val="24"/>
          <w:lang w:val="lt-LT"/>
        </w:rPr>
        <w:t>uždar</w:t>
      </w:r>
      <w:r w:rsidR="00552D93">
        <w:rPr>
          <w:sz w:val="24"/>
          <w:szCs w:val="24"/>
          <w:lang w:val="lt-LT"/>
        </w:rPr>
        <w:t>ajai</w:t>
      </w:r>
      <w:r w:rsidR="00552D93" w:rsidRPr="00552D93">
        <w:rPr>
          <w:sz w:val="24"/>
          <w:szCs w:val="24"/>
          <w:lang w:val="lt-LT"/>
        </w:rPr>
        <w:t xml:space="preserve"> akcin</w:t>
      </w:r>
      <w:r w:rsidR="00552D93">
        <w:rPr>
          <w:sz w:val="24"/>
          <w:szCs w:val="24"/>
          <w:lang w:val="lt-LT"/>
        </w:rPr>
        <w:t>ei</w:t>
      </w:r>
      <w:r w:rsidR="00552D93" w:rsidRPr="00552D93">
        <w:rPr>
          <w:sz w:val="24"/>
          <w:szCs w:val="24"/>
          <w:lang w:val="lt-LT"/>
        </w:rPr>
        <w:t xml:space="preserve"> bendrov</w:t>
      </w:r>
      <w:r w:rsidR="00552D93">
        <w:rPr>
          <w:sz w:val="24"/>
          <w:szCs w:val="24"/>
          <w:lang w:val="lt-LT"/>
        </w:rPr>
        <w:t>ei</w:t>
      </w:r>
      <w:r w:rsidR="00552D93" w:rsidRPr="00552D93">
        <w:rPr>
          <w:sz w:val="24"/>
          <w:szCs w:val="24"/>
          <w:lang w:val="lt-LT"/>
        </w:rPr>
        <w:t xml:space="preserve"> </w:t>
      </w:r>
      <w:r w:rsidR="00EA2901" w:rsidRPr="00EA2901">
        <w:rPr>
          <w:sz w:val="24"/>
          <w:szCs w:val="24"/>
          <w:lang w:val="lt-LT"/>
        </w:rPr>
        <w:t xml:space="preserve">„Transporto guru“ </w:t>
      </w:r>
      <w:r w:rsidR="00EA2901">
        <w:rPr>
          <w:color w:val="000000" w:themeColor="text1"/>
          <w:sz w:val="24"/>
          <w:szCs w:val="24"/>
          <w:lang w:val="lt-LT"/>
        </w:rPr>
        <w:t>2,1244</w:t>
      </w:r>
      <w:r w:rsidR="00552D93">
        <w:rPr>
          <w:color w:val="000000" w:themeColor="text1"/>
          <w:sz w:val="24"/>
          <w:szCs w:val="24"/>
          <w:lang w:val="lt-LT"/>
        </w:rPr>
        <w:t xml:space="preserve"> </w:t>
      </w:r>
      <w:r w:rsidR="007F4331" w:rsidRPr="003C4DC0">
        <w:rPr>
          <w:color w:val="000000" w:themeColor="text1"/>
          <w:sz w:val="24"/>
          <w:szCs w:val="24"/>
          <w:lang w:val="lt-LT"/>
        </w:rPr>
        <w:t xml:space="preserve">ha ploto </w:t>
      </w:r>
      <w:r w:rsidR="007F4331" w:rsidRPr="003C4DC0">
        <w:rPr>
          <w:sz w:val="24"/>
          <w:szCs w:val="24"/>
          <w:lang w:val="lt-LT"/>
        </w:rPr>
        <w:t xml:space="preserve">žemės ūkio paskirties valstybei </w:t>
      </w:r>
      <w:r w:rsidR="007F4331" w:rsidRPr="00843715">
        <w:rPr>
          <w:color w:val="000000" w:themeColor="text1"/>
          <w:sz w:val="24"/>
          <w:szCs w:val="24"/>
          <w:lang w:val="lt-LT"/>
        </w:rPr>
        <w:t xml:space="preserve">nuosavybės teise priklausantį ir Kaišiadorių rajono savivaldybės patikėjimo teise valdomą žemės sklypą, kadastro Nr. </w:t>
      </w:r>
      <w:r w:rsidR="00F636E0" w:rsidRPr="00843715">
        <w:rPr>
          <w:color w:val="000000" w:themeColor="text1"/>
          <w:sz w:val="24"/>
          <w:szCs w:val="24"/>
          <w:lang w:val="lt-LT"/>
        </w:rPr>
        <w:t>49</w:t>
      </w:r>
      <w:r w:rsidR="00552D93" w:rsidRPr="00843715">
        <w:rPr>
          <w:color w:val="000000" w:themeColor="text1"/>
          <w:sz w:val="24"/>
          <w:szCs w:val="24"/>
          <w:lang w:val="lt-LT"/>
        </w:rPr>
        <w:t>1</w:t>
      </w:r>
      <w:r w:rsidR="00F636E0" w:rsidRPr="00843715">
        <w:rPr>
          <w:color w:val="000000" w:themeColor="text1"/>
          <w:sz w:val="24"/>
          <w:szCs w:val="24"/>
          <w:lang w:val="lt-LT"/>
        </w:rPr>
        <w:t>8/000</w:t>
      </w:r>
      <w:r w:rsidR="00552D93" w:rsidRPr="00843715">
        <w:rPr>
          <w:color w:val="000000" w:themeColor="text1"/>
          <w:sz w:val="24"/>
          <w:szCs w:val="24"/>
          <w:lang w:val="lt-LT"/>
        </w:rPr>
        <w:t>1</w:t>
      </w:r>
      <w:r w:rsidR="00F636E0" w:rsidRPr="00843715">
        <w:rPr>
          <w:color w:val="000000" w:themeColor="text1"/>
          <w:sz w:val="24"/>
          <w:szCs w:val="24"/>
          <w:lang w:val="lt-LT"/>
        </w:rPr>
        <w:t>:</w:t>
      </w:r>
      <w:r w:rsidR="00552D93" w:rsidRPr="00843715">
        <w:rPr>
          <w:color w:val="000000" w:themeColor="text1"/>
          <w:sz w:val="24"/>
          <w:szCs w:val="24"/>
          <w:lang w:val="lt-LT"/>
        </w:rPr>
        <w:t>6</w:t>
      </w:r>
      <w:r w:rsidR="00EA2901">
        <w:rPr>
          <w:color w:val="000000" w:themeColor="text1"/>
          <w:sz w:val="24"/>
          <w:szCs w:val="24"/>
          <w:lang w:val="lt-LT"/>
        </w:rPr>
        <w:t>1</w:t>
      </w:r>
      <w:r w:rsidR="007F4331" w:rsidRPr="00843715">
        <w:rPr>
          <w:color w:val="000000" w:themeColor="text1"/>
          <w:sz w:val="24"/>
          <w:szCs w:val="24"/>
          <w:lang w:val="lt-LT"/>
        </w:rPr>
        <w:t xml:space="preserve">, unikalus Nr. </w:t>
      </w:r>
      <w:r w:rsidR="00EA2901" w:rsidRPr="00EA2901">
        <w:rPr>
          <w:color w:val="000000" w:themeColor="text1"/>
          <w:sz w:val="24"/>
          <w:szCs w:val="24"/>
          <w:lang w:val="lt-LT"/>
        </w:rPr>
        <w:t>4400-5072-2922</w:t>
      </w:r>
      <w:r w:rsidR="007F4331" w:rsidRPr="00843715">
        <w:rPr>
          <w:color w:val="000000" w:themeColor="text1"/>
          <w:sz w:val="24"/>
          <w:szCs w:val="24"/>
          <w:lang w:val="lt-LT"/>
        </w:rPr>
        <w:t xml:space="preserve">, esantį </w:t>
      </w:r>
      <w:r w:rsidR="00EA2901" w:rsidRPr="00EA2901">
        <w:rPr>
          <w:color w:val="000000" w:themeColor="text1"/>
          <w:sz w:val="24"/>
          <w:szCs w:val="24"/>
          <w:lang w:val="lt-LT"/>
        </w:rPr>
        <w:t xml:space="preserve">Paukštininkų  g. 14, </w:t>
      </w:r>
      <w:r w:rsidR="00552D93" w:rsidRPr="00843715">
        <w:rPr>
          <w:color w:val="000000" w:themeColor="text1"/>
          <w:sz w:val="24"/>
          <w:szCs w:val="24"/>
          <w:lang w:val="lt-LT"/>
        </w:rPr>
        <w:t xml:space="preserve">Kaišiadorių </w:t>
      </w:r>
      <w:r w:rsidR="007F4331" w:rsidRPr="00843715">
        <w:rPr>
          <w:color w:val="000000" w:themeColor="text1"/>
          <w:sz w:val="24"/>
          <w:szCs w:val="24"/>
          <w:lang w:val="lt-LT"/>
        </w:rPr>
        <w:t>mieste, Kaišiadorių rajono savivaldybėje, 25</w:t>
      </w:r>
      <w:r w:rsidR="007F4331" w:rsidRPr="00843715">
        <w:rPr>
          <w:color w:val="000000" w:themeColor="text1"/>
          <w:kern w:val="3"/>
          <w:sz w:val="24"/>
          <w:szCs w:val="24"/>
          <w:lang w:val="lt-LT" w:eastAsia="en-US"/>
        </w:rPr>
        <w:t xml:space="preserve"> (dvidešimt penkerių) metų terminui </w:t>
      </w:r>
      <w:r w:rsidR="00273AAA" w:rsidRPr="00843715">
        <w:rPr>
          <w:rFonts w:asciiTheme="majorBidi" w:hAnsiTheme="majorBidi" w:cstheme="majorBidi"/>
          <w:color w:val="000000" w:themeColor="text1"/>
          <w:sz w:val="24"/>
          <w:szCs w:val="24"/>
          <w:shd w:val="clear" w:color="auto" w:fill="FFFFFF"/>
          <w:lang w:val="lt-LT"/>
        </w:rPr>
        <w:t>(žemės sklypas patenka į urbanizuojamą teritoriją)</w:t>
      </w:r>
      <w:r w:rsidR="00273AAA" w:rsidRPr="00843715">
        <w:rPr>
          <w:color w:val="000000" w:themeColor="text1"/>
          <w:kern w:val="3"/>
          <w:sz w:val="24"/>
          <w:szCs w:val="24"/>
          <w:lang w:val="lt-LT" w:eastAsia="en-US"/>
        </w:rPr>
        <w:t xml:space="preserve"> </w:t>
      </w:r>
      <w:r w:rsidR="007F4331" w:rsidRPr="00843715">
        <w:rPr>
          <w:color w:val="000000" w:themeColor="text1"/>
          <w:sz w:val="24"/>
          <w:szCs w:val="24"/>
          <w:lang w:val="lt-LT"/>
        </w:rPr>
        <w:t xml:space="preserve">pagal valstybinės žemės nuomos sutartį (priedas). </w:t>
      </w:r>
    </w:p>
    <w:p w14:paraId="5FB04BD9" w14:textId="6632E58B" w:rsidR="005E3390" w:rsidRPr="005E3390" w:rsidRDefault="005E3390" w:rsidP="005E3390">
      <w:pPr>
        <w:pStyle w:val="Pagrindinistekstas2"/>
        <w:spacing w:after="0" w:line="360" w:lineRule="auto"/>
        <w:ind w:firstLine="851"/>
        <w:jc w:val="both"/>
        <w:rPr>
          <w:rFonts w:eastAsia="Calibri"/>
          <w:kern w:val="2"/>
          <w:sz w:val="24"/>
          <w:szCs w:val="24"/>
          <w:lang w:val="lt-LT" w:eastAsia="en-US"/>
          <w14:ligatures w14:val="standardContextual"/>
        </w:rPr>
      </w:pPr>
      <w:r w:rsidRPr="005E3390">
        <w:rPr>
          <w:rFonts w:eastAsia="Calibri"/>
          <w:kern w:val="2"/>
          <w:sz w:val="24"/>
          <w:szCs w:val="24"/>
          <w:lang w:val="lt-LT" w:eastAsia="en-US"/>
          <w14:ligatures w14:val="standardContextual"/>
        </w:rPr>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w:t>
      </w:r>
      <w:r w:rsidRPr="005E3390">
        <w:rPr>
          <w:rFonts w:eastAsia="Calibri"/>
          <w:kern w:val="2"/>
          <w:sz w:val="24"/>
          <w:szCs w:val="24"/>
          <w:lang w:val="lt-LT" w:eastAsia="en-US"/>
          <w14:ligatures w14:val="standardContextual"/>
        </w:rPr>
        <w:lastRenderedPageBreak/>
        <w:t>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1C358AE7" w14:textId="77777777" w:rsidR="002A1EC5" w:rsidRPr="001E7694" w:rsidRDefault="002A1EC5" w:rsidP="002A1EC5">
      <w:pPr>
        <w:suppressAutoHyphens w:val="0"/>
        <w:spacing w:before="100" w:beforeAutospacing="1" w:after="100" w:afterAutospacing="1"/>
        <w:jc w:val="both"/>
        <w:rPr>
          <w:sz w:val="24"/>
          <w:szCs w:val="24"/>
          <w:lang w:val="lt-LT"/>
        </w:rPr>
      </w:pPr>
      <w:r w:rsidRPr="001E7694">
        <w:rPr>
          <w:sz w:val="24"/>
          <w:szCs w:val="24"/>
          <w:lang w:val="lt-LT" w:eastAsia="lt-LT"/>
        </w:rPr>
        <w:t> </w:t>
      </w:r>
      <w:r w:rsidRPr="001E7694">
        <w:rPr>
          <w:sz w:val="24"/>
          <w:szCs w:val="24"/>
          <w:lang w:val="lt-LT"/>
        </w:rPr>
        <w:t>Savivaldybės meras</w:t>
      </w:r>
    </w:p>
    <w:p w14:paraId="4D1E74BE" w14:textId="77777777" w:rsidR="002A1EC5" w:rsidRPr="001E7694" w:rsidRDefault="002A1EC5" w:rsidP="002A1EC5">
      <w:pPr>
        <w:spacing w:line="360" w:lineRule="auto"/>
        <w:rPr>
          <w:sz w:val="24"/>
          <w:szCs w:val="24"/>
          <w:lang w:val="lt-LT"/>
        </w:rPr>
      </w:pPr>
      <w:r w:rsidRPr="001E7694">
        <w:rPr>
          <w:sz w:val="24"/>
          <w:szCs w:val="24"/>
          <w:lang w:val="lt-LT"/>
        </w:rPr>
        <w:t>Sprendimo projektą teikia</w:t>
      </w:r>
    </w:p>
    <w:p w14:paraId="2471790A" w14:textId="7267B5AF" w:rsidR="002A1EC5" w:rsidRPr="001E7694" w:rsidRDefault="002A1EC5" w:rsidP="002A1EC5">
      <w:pPr>
        <w:suppressAutoHyphens w:val="0"/>
        <w:spacing w:line="360" w:lineRule="auto"/>
        <w:rPr>
          <w:sz w:val="24"/>
          <w:szCs w:val="24"/>
          <w:lang w:val="lt-LT" w:eastAsia="lt-LT"/>
        </w:rPr>
      </w:pPr>
      <w:r w:rsidRPr="001E7694">
        <w:rPr>
          <w:bCs/>
          <w:sz w:val="24"/>
          <w:szCs w:val="24"/>
          <w:lang w:val="lt-LT" w:eastAsia="lt-LT"/>
        </w:rPr>
        <w:t xml:space="preserve">Savivaldybės meras                                                                               </w:t>
      </w:r>
      <w:r w:rsidR="00F52BF4">
        <w:rPr>
          <w:bCs/>
          <w:sz w:val="24"/>
          <w:szCs w:val="24"/>
          <w:lang w:val="lt-LT" w:eastAsia="lt-LT"/>
        </w:rPr>
        <w:t xml:space="preserve">                           </w:t>
      </w:r>
      <w:r w:rsidRPr="001E7694">
        <w:rPr>
          <w:bCs/>
          <w:sz w:val="24"/>
          <w:szCs w:val="24"/>
          <w:lang w:val="lt-LT" w:eastAsia="lt-LT"/>
        </w:rPr>
        <w:t>Šarūnas Čėsna</w:t>
      </w:r>
    </w:p>
    <w:p w14:paraId="303D2A35" w14:textId="77777777" w:rsidR="002A1EC5" w:rsidRPr="001E7694" w:rsidRDefault="002A1EC5" w:rsidP="002A1EC5">
      <w:pPr>
        <w:spacing w:line="360" w:lineRule="auto"/>
        <w:rPr>
          <w:sz w:val="24"/>
          <w:szCs w:val="24"/>
          <w:lang w:val="lt-LT"/>
        </w:rPr>
      </w:pPr>
    </w:p>
    <w:p w14:paraId="35890839" w14:textId="77777777" w:rsidR="002A1EC5" w:rsidRPr="001E7694" w:rsidRDefault="002A1EC5" w:rsidP="002A1EC5">
      <w:pPr>
        <w:spacing w:line="360" w:lineRule="auto"/>
        <w:rPr>
          <w:sz w:val="24"/>
          <w:szCs w:val="24"/>
          <w:lang w:val="lt-LT"/>
        </w:rPr>
      </w:pPr>
      <w:r w:rsidRPr="001E7694">
        <w:rPr>
          <w:sz w:val="24"/>
          <w:szCs w:val="24"/>
          <w:lang w:val="lt-LT"/>
        </w:rPr>
        <w:t>Rengėja</w:t>
      </w:r>
    </w:p>
    <w:p w14:paraId="650D4BCB" w14:textId="1ACD0C0F" w:rsidR="002A1EC5" w:rsidRPr="001E7694" w:rsidRDefault="002470C1" w:rsidP="002A1EC5">
      <w:pPr>
        <w:pStyle w:val="tajtin"/>
        <w:spacing w:before="0" w:beforeAutospacing="0" w:after="0" w:afterAutospacing="0" w:line="360" w:lineRule="auto"/>
      </w:pPr>
      <w:r>
        <w:t>Asta Žukelienė</w:t>
      </w:r>
    </w:p>
    <w:tbl>
      <w:tblPr>
        <w:tblW w:w="0" w:type="auto"/>
        <w:tblLook w:val="04A0" w:firstRow="1" w:lastRow="0" w:firstColumn="1" w:lastColumn="0" w:noHBand="0" w:noVBand="1"/>
      </w:tblPr>
      <w:tblGrid>
        <w:gridCol w:w="2428"/>
        <w:gridCol w:w="2414"/>
        <w:gridCol w:w="2422"/>
        <w:gridCol w:w="2424"/>
      </w:tblGrid>
      <w:tr w:rsidR="002A1EC5" w:rsidRPr="001E7694" w14:paraId="5E3DC05F" w14:textId="77777777" w:rsidTr="00494EC7">
        <w:tc>
          <w:tcPr>
            <w:tcW w:w="2428" w:type="dxa"/>
          </w:tcPr>
          <w:p w14:paraId="087CDFE5" w14:textId="77777777" w:rsidR="002A1EC5" w:rsidRPr="00E653FD" w:rsidRDefault="002A1EC5" w:rsidP="00A9663F">
            <w:pPr>
              <w:pStyle w:val="tajtin"/>
              <w:spacing w:before="0" w:beforeAutospacing="0" w:after="0" w:afterAutospacing="0"/>
            </w:pPr>
            <w:r>
              <w:t>Ligita Pūrienė</w:t>
            </w:r>
          </w:p>
        </w:tc>
        <w:tc>
          <w:tcPr>
            <w:tcW w:w="2414" w:type="dxa"/>
            <w:hideMark/>
          </w:tcPr>
          <w:p w14:paraId="39A5F84F" w14:textId="77777777" w:rsidR="002A1EC5" w:rsidRPr="001E7694" w:rsidRDefault="002A1EC5" w:rsidP="00A9663F">
            <w:pPr>
              <w:pStyle w:val="tajtin"/>
              <w:spacing w:before="0" w:beforeAutospacing="0" w:after="0" w:afterAutospacing="0"/>
              <w:rPr>
                <w:bCs/>
              </w:rPr>
            </w:pPr>
            <w:r>
              <w:rPr>
                <w:bCs/>
              </w:rPr>
              <w:t>Lina Juodienė</w:t>
            </w:r>
            <w:r w:rsidRPr="001E7694" w:rsidDel="004830F9">
              <w:rPr>
                <w:bCs/>
              </w:rPr>
              <w:t xml:space="preserve"> </w:t>
            </w:r>
            <w:r>
              <w:rPr>
                <w:bCs/>
              </w:rPr>
              <w:t xml:space="preserve">                  </w:t>
            </w:r>
          </w:p>
        </w:tc>
        <w:tc>
          <w:tcPr>
            <w:tcW w:w="2422" w:type="dxa"/>
            <w:hideMark/>
          </w:tcPr>
          <w:p w14:paraId="2F33B74E" w14:textId="3C349F6C" w:rsidR="002A1EC5" w:rsidRPr="001E7694" w:rsidRDefault="00C900F1" w:rsidP="00A9663F">
            <w:pPr>
              <w:rPr>
                <w:bCs/>
                <w:sz w:val="24"/>
                <w:szCs w:val="24"/>
                <w:lang w:val="lt-LT"/>
              </w:rPr>
            </w:pPr>
            <w:r>
              <w:rPr>
                <w:bCs/>
                <w:sz w:val="24"/>
                <w:szCs w:val="24"/>
                <w:lang w:val="lt-LT"/>
              </w:rPr>
              <w:t>Asta Masaitienė</w:t>
            </w:r>
          </w:p>
        </w:tc>
        <w:tc>
          <w:tcPr>
            <w:tcW w:w="2424" w:type="dxa"/>
            <w:hideMark/>
          </w:tcPr>
          <w:p w14:paraId="6E0C058C" w14:textId="38204F03" w:rsidR="00242B84" w:rsidRPr="001E7694" w:rsidRDefault="00242B84" w:rsidP="00A9663F">
            <w:pPr>
              <w:rPr>
                <w:bCs/>
                <w:sz w:val="24"/>
                <w:szCs w:val="24"/>
                <w:lang w:val="lt-LT"/>
              </w:rPr>
            </w:pPr>
            <w:r>
              <w:rPr>
                <w:bCs/>
                <w:sz w:val="24"/>
                <w:szCs w:val="24"/>
                <w:lang w:val="lt-LT"/>
              </w:rPr>
              <w:t>Karolis Petkevičius</w:t>
            </w:r>
          </w:p>
        </w:tc>
      </w:tr>
      <w:tr w:rsidR="00242B84" w:rsidRPr="001E7694" w14:paraId="2F7C98B6" w14:textId="77777777" w:rsidTr="00494EC7">
        <w:tc>
          <w:tcPr>
            <w:tcW w:w="2428" w:type="dxa"/>
          </w:tcPr>
          <w:p w14:paraId="24A8C3F1" w14:textId="77777777" w:rsidR="00494EC7" w:rsidRDefault="00494EC7" w:rsidP="00A9663F">
            <w:pPr>
              <w:pStyle w:val="tajtin"/>
              <w:spacing w:before="0" w:beforeAutospacing="0" w:after="0" w:afterAutospacing="0"/>
            </w:pPr>
          </w:p>
          <w:p w14:paraId="6C5BDAE0" w14:textId="37FDF4E5" w:rsidR="00242B84" w:rsidRDefault="009B2983" w:rsidP="00A9663F">
            <w:pPr>
              <w:pStyle w:val="tajtin"/>
              <w:spacing w:before="0" w:beforeAutospacing="0" w:after="0" w:afterAutospacing="0"/>
            </w:pPr>
            <w:r>
              <w:t>Tomas Vaicekauskas</w:t>
            </w:r>
          </w:p>
        </w:tc>
        <w:tc>
          <w:tcPr>
            <w:tcW w:w="2414" w:type="dxa"/>
          </w:tcPr>
          <w:p w14:paraId="1AE8C681" w14:textId="77777777" w:rsidR="00242B84" w:rsidRDefault="00242B84" w:rsidP="00A9663F">
            <w:pPr>
              <w:pStyle w:val="tajtin"/>
              <w:spacing w:before="0" w:beforeAutospacing="0" w:after="0" w:afterAutospacing="0"/>
              <w:rPr>
                <w:bCs/>
              </w:rPr>
            </w:pPr>
          </w:p>
        </w:tc>
        <w:tc>
          <w:tcPr>
            <w:tcW w:w="2422" w:type="dxa"/>
          </w:tcPr>
          <w:p w14:paraId="6F13FCEE" w14:textId="77777777" w:rsidR="00242B84" w:rsidRPr="001E7694" w:rsidRDefault="00242B84" w:rsidP="00A9663F">
            <w:pPr>
              <w:rPr>
                <w:bCs/>
                <w:sz w:val="24"/>
                <w:szCs w:val="24"/>
                <w:lang w:val="lt-LT"/>
              </w:rPr>
            </w:pPr>
          </w:p>
        </w:tc>
        <w:tc>
          <w:tcPr>
            <w:tcW w:w="2424" w:type="dxa"/>
          </w:tcPr>
          <w:p w14:paraId="6CDB2DE5" w14:textId="77777777" w:rsidR="00242B84" w:rsidRDefault="00242B84" w:rsidP="00A9663F">
            <w:pPr>
              <w:rPr>
                <w:bCs/>
                <w:sz w:val="24"/>
                <w:szCs w:val="24"/>
                <w:lang w:val="lt-LT"/>
              </w:rPr>
            </w:pPr>
          </w:p>
        </w:tc>
      </w:tr>
    </w:tbl>
    <w:p w14:paraId="0209E7BD" w14:textId="77777777" w:rsidR="002A1EC5" w:rsidRPr="001E7694" w:rsidRDefault="002A1EC5" w:rsidP="002A1EC5">
      <w:pPr>
        <w:tabs>
          <w:tab w:val="left" w:pos="1353"/>
        </w:tabs>
        <w:spacing w:line="360" w:lineRule="auto"/>
        <w:rPr>
          <w:sz w:val="24"/>
          <w:szCs w:val="24"/>
          <w:lang w:val="lt-LT"/>
        </w:rPr>
        <w:sectPr w:rsidR="002A1EC5" w:rsidRPr="001E7694" w:rsidSect="007F585B">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p>
    <w:p w14:paraId="090C66B1" w14:textId="77777777" w:rsidR="00ED153E" w:rsidRPr="001E7694" w:rsidRDefault="00ED153E" w:rsidP="007D7301">
      <w:pPr>
        <w:spacing w:line="360" w:lineRule="auto"/>
        <w:jc w:val="center"/>
        <w:rPr>
          <w:b/>
          <w:bCs/>
          <w:sz w:val="24"/>
          <w:szCs w:val="24"/>
          <w:lang w:val="lt-LT"/>
        </w:rPr>
      </w:pPr>
    </w:p>
    <w:p w14:paraId="3BCC3C63" w14:textId="77777777" w:rsidR="006337DA" w:rsidRPr="001E7694" w:rsidRDefault="006337DA" w:rsidP="007D7301">
      <w:pPr>
        <w:spacing w:line="360" w:lineRule="auto"/>
        <w:jc w:val="center"/>
        <w:rPr>
          <w:b/>
          <w:bCs/>
          <w:sz w:val="24"/>
          <w:szCs w:val="24"/>
          <w:lang w:val="lt-LT"/>
        </w:rPr>
      </w:pPr>
    </w:p>
    <w:p w14:paraId="253582A0" w14:textId="5196AC53" w:rsidR="00977ABB" w:rsidRPr="001E7694" w:rsidRDefault="00977ABB" w:rsidP="009B5AA5">
      <w:pPr>
        <w:jc w:val="center"/>
        <w:rPr>
          <w:b/>
          <w:sz w:val="24"/>
          <w:szCs w:val="24"/>
          <w:lang w:val="lt-LT"/>
        </w:rPr>
      </w:pPr>
      <w:r w:rsidRPr="001E7694">
        <w:rPr>
          <w:b/>
          <w:bCs/>
          <w:sz w:val="24"/>
          <w:szCs w:val="24"/>
          <w:lang w:val="lt-LT"/>
        </w:rPr>
        <w:t>SPRENDIMO ,,</w:t>
      </w:r>
      <w:r w:rsidR="00B61C4A" w:rsidRPr="00B61C4A">
        <w:rPr>
          <w:b/>
          <w:sz w:val="24"/>
          <w:szCs w:val="24"/>
          <w:lang w:val="lt-LT"/>
        </w:rPr>
        <w:t>DĖL  2019 M. BALANDŽIO 10 D. VALSTYBINĖS ŽEMĖS NUOMOS SUTARTIES</w:t>
      </w:r>
      <w:r w:rsidR="00B61C4A">
        <w:rPr>
          <w:b/>
          <w:sz w:val="24"/>
          <w:szCs w:val="24"/>
          <w:lang w:val="lt-LT"/>
        </w:rPr>
        <w:t xml:space="preserve"> </w:t>
      </w:r>
      <w:r w:rsidR="00B61C4A" w:rsidRPr="00B61C4A">
        <w:rPr>
          <w:b/>
          <w:sz w:val="24"/>
          <w:szCs w:val="24"/>
          <w:lang w:val="lt-LT"/>
        </w:rPr>
        <w:t>NR. 6SŽN-25-(14.6.55.) NUTRAUKIMO IR VALSTYBINĖS ŽEMĖS ŪKIO PASKIRTIES ŽEMĖS SKLYPO,  KADASTRO NR. 4918/0001:61, UNIKALUS NR. 4400-5072-2922, ESANČIO PAUKŠTININKŲ G. 14, KAIŠIADORIŲ MIESTE, KAIŠIADORIŲ RAJONO SAVIVALDYBĖJE, NUOMOS</w:t>
      </w:r>
      <w:r w:rsidR="00297BE4" w:rsidRPr="00D44431">
        <w:rPr>
          <w:b/>
          <w:bCs/>
          <w:sz w:val="24"/>
          <w:szCs w:val="24"/>
          <w:lang w:val="lt-LT"/>
        </w:rPr>
        <w:t>“</w:t>
      </w:r>
      <w:r w:rsidR="006C0676" w:rsidRPr="001E7694">
        <w:rPr>
          <w:sz w:val="24"/>
          <w:szCs w:val="24"/>
          <w:lang w:val="lt-LT"/>
        </w:rPr>
        <w:t xml:space="preserve"> </w:t>
      </w:r>
      <w:r w:rsidRPr="001E7694">
        <w:rPr>
          <w:b/>
          <w:sz w:val="24"/>
          <w:szCs w:val="24"/>
          <w:lang w:val="lt-LT"/>
        </w:rPr>
        <w:t xml:space="preserve">PROJEKTO </w:t>
      </w:r>
    </w:p>
    <w:p w14:paraId="10E0F3BE" w14:textId="77777777" w:rsidR="00977ABB" w:rsidRPr="001E7694" w:rsidRDefault="00977ABB" w:rsidP="00977ABB">
      <w:pPr>
        <w:pStyle w:val="WW-BodyText3"/>
        <w:rPr>
          <w:szCs w:val="24"/>
        </w:rPr>
      </w:pPr>
      <w:r w:rsidRPr="001E7694">
        <w:rPr>
          <w:szCs w:val="24"/>
        </w:rPr>
        <w:t>AIŠKINAMASIS RAŠTAS</w:t>
      </w:r>
    </w:p>
    <w:p w14:paraId="20F37BAB" w14:textId="77777777" w:rsidR="00977ABB" w:rsidRPr="001E7694" w:rsidRDefault="00977ABB" w:rsidP="00977ABB">
      <w:pPr>
        <w:jc w:val="center"/>
        <w:rPr>
          <w:bCs/>
          <w:sz w:val="24"/>
          <w:szCs w:val="24"/>
          <w:lang w:val="lt-LT"/>
        </w:rPr>
      </w:pPr>
    </w:p>
    <w:p w14:paraId="37DC1913" w14:textId="77777777" w:rsidR="00977ABB" w:rsidRPr="001E7694" w:rsidRDefault="00977ABB" w:rsidP="00977ABB">
      <w:pPr>
        <w:jc w:val="center"/>
        <w:rPr>
          <w:sz w:val="24"/>
          <w:szCs w:val="24"/>
          <w:lang w:val="lt-LT"/>
        </w:rPr>
      </w:pPr>
    </w:p>
    <w:p w14:paraId="11BAD276" w14:textId="40A3398C" w:rsidR="00977ABB" w:rsidRPr="00D9207B" w:rsidRDefault="00977ABB" w:rsidP="00977ABB">
      <w:pPr>
        <w:jc w:val="center"/>
        <w:rPr>
          <w:sz w:val="24"/>
          <w:szCs w:val="24"/>
          <w:lang w:val="lt-LT"/>
        </w:rPr>
      </w:pPr>
      <w:r w:rsidRPr="00D9207B">
        <w:rPr>
          <w:sz w:val="24"/>
          <w:szCs w:val="24"/>
          <w:lang w:val="lt-LT"/>
        </w:rPr>
        <w:t>20</w:t>
      </w:r>
      <w:r w:rsidR="00141E2B" w:rsidRPr="00D9207B">
        <w:rPr>
          <w:sz w:val="24"/>
          <w:szCs w:val="24"/>
          <w:lang w:val="lt-LT"/>
        </w:rPr>
        <w:t>2</w:t>
      </w:r>
      <w:r w:rsidR="00F94776">
        <w:rPr>
          <w:sz w:val="24"/>
          <w:szCs w:val="24"/>
          <w:lang w:val="lt-LT"/>
        </w:rPr>
        <w:t>5</w:t>
      </w:r>
      <w:r w:rsidRPr="00D9207B">
        <w:rPr>
          <w:sz w:val="24"/>
          <w:szCs w:val="24"/>
          <w:lang w:val="lt-LT"/>
        </w:rPr>
        <w:t xml:space="preserve"> m. </w:t>
      </w:r>
      <w:r w:rsidR="00B61C4A">
        <w:rPr>
          <w:sz w:val="24"/>
          <w:szCs w:val="24"/>
          <w:lang w:val="lt-LT"/>
        </w:rPr>
        <w:t>gruodžio</w:t>
      </w:r>
      <w:r w:rsidR="00281D03" w:rsidRPr="00D9207B">
        <w:rPr>
          <w:sz w:val="24"/>
          <w:szCs w:val="24"/>
          <w:lang w:val="lt-LT"/>
        </w:rPr>
        <w:t xml:space="preserve"> </w:t>
      </w:r>
      <w:r w:rsidR="00B61C4A">
        <w:rPr>
          <w:sz w:val="24"/>
          <w:szCs w:val="24"/>
          <w:lang w:val="lt-LT"/>
        </w:rPr>
        <w:t>15</w:t>
      </w:r>
      <w:r w:rsidRPr="00D9207B">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0DAD35A0" w14:textId="77777777" w:rsidR="00247C49" w:rsidRPr="0081578E" w:rsidRDefault="00247C49" w:rsidP="00247C49">
      <w:pPr>
        <w:pStyle w:val="Pagrindinistekstas"/>
        <w:ind w:firstLine="720"/>
        <w:rPr>
          <w:rFonts w:asciiTheme="majorBidi" w:hAnsiTheme="majorBidi" w:cstheme="majorBidi"/>
          <w:sz w:val="23"/>
          <w:szCs w:val="23"/>
          <w:lang w:val="lt-LT"/>
        </w:rPr>
      </w:pPr>
      <w:r w:rsidRPr="0081578E">
        <w:rPr>
          <w:rFonts w:asciiTheme="majorBidi" w:hAnsiTheme="majorBidi" w:cstheme="majorBidi"/>
          <w:sz w:val="23"/>
          <w:szCs w:val="23"/>
          <w:lang w:val="lt-LT"/>
        </w:rPr>
        <w:t>1. PROJEKTO TIKSLAI IR UŽDAVINIAI</w:t>
      </w:r>
    </w:p>
    <w:p w14:paraId="48EF0142" w14:textId="77777777" w:rsidR="00247C49" w:rsidRPr="0081578E" w:rsidRDefault="00247C49" w:rsidP="00247C49">
      <w:pPr>
        <w:pStyle w:val="Pagrindinistekstas"/>
        <w:ind w:firstLine="720"/>
        <w:rPr>
          <w:rFonts w:asciiTheme="majorBidi" w:hAnsiTheme="majorBidi" w:cstheme="majorBidi"/>
          <w:b w:val="0"/>
          <w:sz w:val="23"/>
          <w:szCs w:val="23"/>
          <w:lang w:val="lt-LT"/>
        </w:rPr>
      </w:pPr>
    </w:p>
    <w:p w14:paraId="4019C191" w14:textId="74EC6A82" w:rsidR="00247C49" w:rsidRDefault="00247C49" w:rsidP="00247C49">
      <w:pPr>
        <w:spacing w:line="360" w:lineRule="auto"/>
        <w:ind w:firstLine="851"/>
        <w:jc w:val="both"/>
        <w:rPr>
          <w:rFonts w:asciiTheme="majorBidi" w:hAnsiTheme="majorBidi" w:cstheme="majorBidi"/>
          <w:bCs/>
          <w:sz w:val="24"/>
          <w:szCs w:val="24"/>
          <w:lang w:val="lt-LT"/>
        </w:rPr>
      </w:pPr>
      <w:r w:rsidRPr="007D1133">
        <w:rPr>
          <w:rFonts w:asciiTheme="majorBidi" w:hAnsiTheme="majorBidi" w:cstheme="majorBidi"/>
          <w:bCs/>
          <w:sz w:val="24"/>
          <w:szCs w:val="24"/>
          <w:lang w:val="lt-LT"/>
        </w:rPr>
        <w:t>Sprendimo projekto tikslas –</w:t>
      </w:r>
      <w:r>
        <w:rPr>
          <w:rFonts w:asciiTheme="majorBidi" w:hAnsiTheme="majorBidi" w:cstheme="majorBidi"/>
          <w:bCs/>
          <w:sz w:val="24"/>
          <w:szCs w:val="24"/>
          <w:lang w:val="lt-LT"/>
        </w:rPr>
        <w:t xml:space="preserve"> juridiniam asmeniui</w:t>
      </w:r>
      <w:r w:rsidRPr="00247C49">
        <w:rPr>
          <w:rFonts w:asciiTheme="majorBidi" w:hAnsiTheme="majorBidi" w:cstheme="majorBidi"/>
          <w:bCs/>
          <w:sz w:val="24"/>
          <w:szCs w:val="24"/>
          <w:lang w:val="lt-LT"/>
        </w:rPr>
        <w:t xml:space="preserve"> išnuomoti </w:t>
      </w:r>
      <w:r>
        <w:rPr>
          <w:rFonts w:asciiTheme="majorBidi" w:hAnsiTheme="majorBidi" w:cstheme="majorBidi"/>
          <w:bCs/>
          <w:sz w:val="24"/>
          <w:szCs w:val="24"/>
          <w:lang w:val="lt-LT"/>
        </w:rPr>
        <w:t>žemės ūkio paskirties</w:t>
      </w:r>
      <w:r w:rsidRPr="00247C49">
        <w:rPr>
          <w:rFonts w:asciiTheme="majorBidi" w:hAnsiTheme="majorBidi" w:cstheme="majorBidi"/>
          <w:bCs/>
          <w:sz w:val="24"/>
          <w:szCs w:val="24"/>
          <w:lang w:val="lt-LT"/>
        </w:rPr>
        <w:t xml:space="preserve"> valstybinės </w:t>
      </w:r>
      <w:r>
        <w:rPr>
          <w:rFonts w:asciiTheme="majorBidi" w:hAnsiTheme="majorBidi" w:cstheme="majorBidi"/>
          <w:bCs/>
          <w:sz w:val="24"/>
          <w:szCs w:val="24"/>
          <w:lang w:val="lt-LT"/>
        </w:rPr>
        <w:t>2,1244</w:t>
      </w:r>
      <w:r w:rsidRPr="00247C49">
        <w:rPr>
          <w:rFonts w:asciiTheme="majorBidi" w:hAnsiTheme="majorBidi" w:cstheme="majorBidi"/>
          <w:bCs/>
          <w:sz w:val="24"/>
          <w:szCs w:val="24"/>
          <w:lang w:val="lt-LT"/>
        </w:rPr>
        <w:t xml:space="preserve"> ha žemės sklyp</w:t>
      </w:r>
      <w:r>
        <w:rPr>
          <w:rFonts w:asciiTheme="majorBidi" w:hAnsiTheme="majorBidi" w:cstheme="majorBidi"/>
          <w:bCs/>
          <w:sz w:val="24"/>
          <w:szCs w:val="24"/>
          <w:lang w:val="lt-LT"/>
        </w:rPr>
        <w:t>ą</w:t>
      </w:r>
      <w:r w:rsidRPr="00247C49">
        <w:rPr>
          <w:rFonts w:asciiTheme="majorBidi" w:hAnsiTheme="majorBidi" w:cstheme="majorBidi"/>
          <w:bCs/>
          <w:sz w:val="24"/>
          <w:szCs w:val="24"/>
          <w:lang w:val="lt-LT"/>
        </w:rPr>
        <w:t xml:space="preserve"> (unikalus Nr. 4400-5072-2922), esan</w:t>
      </w:r>
      <w:r>
        <w:rPr>
          <w:rFonts w:asciiTheme="majorBidi" w:hAnsiTheme="majorBidi" w:cstheme="majorBidi"/>
          <w:bCs/>
          <w:sz w:val="24"/>
          <w:szCs w:val="24"/>
          <w:lang w:val="lt-LT"/>
        </w:rPr>
        <w:t>tį</w:t>
      </w:r>
      <w:r w:rsidRPr="00247C49">
        <w:rPr>
          <w:rFonts w:asciiTheme="majorBidi" w:hAnsiTheme="majorBidi" w:cstheme="majorBidi"/>
          <w:bCs/>
          <w:sz w:val="24"/>
          <w:szCs w:val="24"/>
          <w:lang w:val="lt-LT"/>
        </w:rPr>
        <w:t xml:space="preserve"> </w:t>
      </w:r>
      <w:r>
        <w:rPr>
          <w:rFonts w:asciiTheme="majorBidi" w:hAnsiTheme="majorBidi" w:cstheme="majorBidi"/>
          <w:bCs/>
          <w:sz w:val="24"/>
          <w:szCs w:val="24"/>
          <w:lang w:val="lt-LT"/>
        </w:rPr>
        <w:t>P</w:t>
      </w:r>
      <w:r w:rsidRPr="00247C49">
        <w:rPr>
          <w:rFonts w:asciiTheme="majorBidi" w:hAnsiTheme="majorBidi" w:cstheme="majorBidi"/>
          <w:bCs/>
          <w:sz w:val="24"/>
          <w:szCs w:val="24"/>
          <w:lang w:val="lt-LT"/>
        </w:rPr>
        <w:t xml:space="preserve">aukštininkų g. 14, </w:t>
      </w:r>
      <w:r>
        <w:rPr>
          <w:rFonts w:asciiTheme="majorBidi" w:hAnsiTheme="majorBidi" w:cstheme="majorBidi"/>
          <w:bCs/>
          <w:sz w:val="24"/>
          <w:szCs w:val="24"/>
          <w:lang w:val="lt-LT"/>
        </w:rPr>
        <w:t>K</w:t>
      </w:r>
      <w:r w:rsidRPr="00247C49">
        <w:rPr>
          <w:rFonts w:asciiTheme="majorBidi" w:hAnsiTheme="majorBidi" w:cstheme="majorBidi"/>
          <w:bCs/>
          <w:sz w:val="24"/>
          <w:szCs w:val="24"/>
          <w:lang w:val="lt-LT"/>
        </w:rPr>
        <w:t xml:space="preserve">aišiadorių mieste, </w:t>
      </w:r>
      <w:r>
        <w:rPr>
          <w:rFonts w:asciiTheme="majorBidi" w:hAnsiTheme="majorBidi" w:cstheme="majorBidi"/>
          <w:bCs/>
          <w:sz w:val="24"/>
          <w:szCs w:val="24"/>
          <w:lang w:val="lt-LT"/>
        </w:rPr>
        <w:t>K</w:t>
      </w:r>
      <w:r w:rsidRPr="00247C49">
        <w:rPr>
          <w:rFonts w:asciiTheme="majorBidi" w:hAnsiTheme="majorBidi" w:cstheme="majorBidi"/>
          <w:bCs/>
          <w:sz w:val="24"/>
          <w:szCs w:val="24"/>
          <w:lang w:val="lt-LT"/>
        </w:rPr>
        <w:t>aišiadorių rajono savivaldybėje (toliau – Žemės sklypas),  sudarant valstybinės žemės nuomos sutartį.</w:t>
      </w:r>
    </w:p>
    <w:p w14:paraId="48F89490" w14:textId="77777777" w:rsidR="00247C49" w:rsidRDefault="00247C49" w:rsidP="00247C49">
      <w:pPr>
        <w:spacing w:line="360" w:lineRule="auto"/>
        <w:ind w:firstLine="709"/>
        <w:jc w:val="both"/>
        <w:rPr>
          <w:rFonts w:asciiTheme="majorBidi" w:hAnsiTheme="majorBidi" w:cstheme="majorBidi"/>
          <w:b/>
          <w:sz w:val="24"/>
          <w:szCs w:val="24"/>
          <w:lang w:val="lt-LT"/>
        </w:rPr>
      </w:pPr>
    </w:p>
    <w:p w14:paraId="0368371A" w14:textId="77777777" w:rsidR="00247C49" w:rsidRPr="007D1133" w:rsidRDefault="00247C49" w:rsidP="00247C49">
      <w:pPr>
        <w:spacing w:line="360" w:lineRule="auto"/>
        <w:ind w:firstLine="709"/>
        <w:jc w:val="both"/>
        <w:rPr>
          <w:rFonts w:asciiTheme="majorBidi" w:hAnsiTheme="majorBidi" w:cstheme="majorBidi"/>
          <w:b/>
          <w:sz w:val="24"/>
          <w:szCs w:val="24"/>
          <w:lang w:val="lt-LT"/>
        </w:rPr>
      </w:pPr>
      <w:r w:rsidRPr="007D1133">
        <w:rPr>
          <w:rFonts w:asciiTheme="majorBidi" w:hAnsiTheme="majorBidi" w:cstheme="majorBidi"/>
          <w:b/>
          <w:sz w:val="24"/>
          <w:szCs w:val="24"/>
          <w:lang w:val="lt-LT"/>
        </w:rPr>
        <w:t>2.  LĖŠŲ POREIKIS IR</w:t>
      </w:r>
      <w:r w:rsidRPr="007D1133">
        <w:rPr>
          <w:rFonts w:asciiTheme="majorBidi" w:hAnsiTheme="majorBidi" w:cstheme="majorBidi"/>
          <w:sz w:val="24"/>
          <w:szCs w:val="24"/>
          <w:lang w:val="lt-LT"/>
        </w:rPr>
        <w:t xml:space="preserve"> </w:t>
      </w:r>
      <w:r w:rsidRPr="007D1133">
        <w:rPr>
          <w:rFonts w:asciiTheme="majorBidi" w:hAnsiTheme="majorBidi" w:cstheme="majorBidi"/>
          <w:b/>
          <w:sz w:val="24"/>
          <w:szCs w:val="24"/>
          <w:lang w:val="lt-LT"/>
        </w:rPr>
        <w:t>ŠALTINIAI</w:t>
      </w:r>
    </w:p>
    <w:p w14:paraId="50168B4E" w14:textId="77777777" w:rsidR="00247C49" w:rsidRPr="007D1133" w:rsidRDefault="00247C49" w:rsidP="00247C49">
      <w:pPr>
        <w:spacing w:line="360" w:lineRule="auto"/>
        <w:jc w:val="both"/>
        <w:rPr>
          <w:rFonts w:asciiTheme="majorBidi" w:hAnsiTheme="majorBidi" w:cstheme="majorBidi"/>
          <w:sz w:val="24"/>
          <w:szCs w:val="24"/>
          <w:lang w:val="lt-LT"/>
        </w:rPr>
      </w:pPr>
      <w:r w:rsidRPr="007D1133">
        <w:rPr>
          <w:rFonts w:asciiTheme="majorBidi" w:hAnsiTheme="majorBidi" w:cstheme="majorBidi"/>
          <w:sz w:val="24"/>
          <w:szCs w:val="24"/>
          <w:lang w:val="lt-LT"/>
        </w:rPr>
        <w:t xml:space="preserve">           Kaišiadorių rajono savivaldybės biudžeto lėšų nereikės. </w:t>
      </w:r>
    </w:p>
    <w:p w14:paraId="0BEB0548" w14:textId="77777777" w:rsidR="00247C49" w:rsidRPr="007D1133" w:rsidRDefault="00247C49" w:rsidP="00247C49">
      <w:pPr>
        <w:spacing w:line="360" w:lineRule="auto"/>
        <w:jc w:val="both"/>
        <w:rPr>
          <w:rFonts w:asciiTheme="majorBidi" w:hAnsiTheme="majorBidi" w:cstheme="majorBidi"/>
          <w:b/>
          <w:sz w:val="24"/>
          <w:szCs w:val="24"/>
          <w:lang w:val="lt-LT"/>
        </w:rPr>
      </w:pPr>
    </w:p>
    <w:p w14:paraId="52365BBE" w14:textId="77777777" w:rsidR="00247C49" w:rsidRPr="007D1133" w:rsidRDefault="00247C49" w:rsidP="00247C49">
      <w:pPr>
        <w:spacing w:line="360" w:lineRule="auto"/>
        <w:ind w:firstLine="709"/>
        <w:jc w:val="both"/>
        <w:rPr>
          <w:rFonts w:asciiTheme="majorBidi" w:hAnsiTheme="majorBidi" w:cstheme="majorBidi"/>
          <w:b/>
          <w:sz w:val="24"/>
          <w:szCs w:val="24"/>
          <w:lang w:val="lt-LT"/>
        </w:rPr>
      </w:pPr>
      <w:r w:rsidRPr="007D1133">
        <w:rPr>
          <w:rFonts w:asciiTheme="majorBidi" w:hAnsiTheme="majorBidi" w:cstheme="majorBidi"/>
          <w:b/>
          <w:sz w:val="24"/>
          <w:szCs w:val="24"/>
          <w:lang w:val="lt-LT"/>
        </w:rPr>
        <w:t>3. SIŪLOMOS TEISINIO REGULIAVIMO NUOSTATOS, LAUKIAMI REZULTATAI</w:t>
      </w:r>
    </w:p>
    <w:p w14:paraId="0A6A77E5" w14:textId="77777777" w:rsidR="00247C49" w:rsidRPr="007D1133" w:rsidRDefault="00247C49" w:rsidP="00247C49">
      <w:pPr>
        <w:spacing w:line="360" w:lineRule="auto"/>
        <w:rPr>
          <w:rFonts w:asciiTheme="majorBidi" w:hAnsiTheme="majorBidi" w:cstheme="majorBidi"/>
          <w:sz w:val="24"/>
          <w:szCs w:val="24"/>
          <w:lang w:val="lt-LT"/>
        </w:rPr>
      </w:pPr>
      <w:r w:rsidRPr="007D1133">
        <w:rPr>
          <w:rFonts w:asciiTheme="majorBidi" w:eastAsia="Calibri" w:hAnsiTheme="majorBidi" w:cstheme="majorBidi"/>
          <w:sz w:val="24"/>
          <w:szCs w:val="24"/>
          <w:lang w:val="lt-LT" w:eastAsia="lt-LT"/>
        </w:rPr>
        <w:tab/>
        <w:t>Nėra.</w:t>
      </w:r>
    </w:p>
    <w:p w14:paraId="318646F0" w14:textId="77777777" w:rsidR="00247C49" w:rsidRPr="007D1133" w:rsidRDefault="00247C49" w:rsidP="00247C49">
      <w:pPr>
        <w:spacing w:line="360" w:lineRule="auto"/>
        <w:ind w:firstLine="709"/>
        <w:rPr>
          <w:rFonts w:asciiTheme="majorBidi" w:hAnsiTheme="majorBidi" w:cstheme="majorBidi"/>
          <w:bCs/>
          <w:sz w:val="24"/>
          <w:szCs w:val="24"/>
          <w:lang w:val="lt-LT"/>
        </w:rPr>
      </w:pPr>
    </w:p>
    <w:p w14:paraId="075C2841" w14:textId="77777777" w:rsidR="00247C49" w:rsidRDefault="00247C49" w:rsidP="00247C49">
      <w:pPr>
        <w:spacing w:line="360" w:lineRule="auto"/>
        <w:ind w:firstLine="709"/>
        <w:jc w:val="both"/>
        <w:rPr>
          <w:rFonts w:asciiTheme="majorBidi" w:hAnsiTheme="majorBidi" w:cstheme="majorBidi"/>
          <w:b/>
          <w:sz w:val="24"/>
          <w:szCs w:val="24"/>
          <w:lang w:val="lt-LT"/>
        </w:rPr>
      </w:pPr>
      <w:r w:rsidRPr="007D1133">
        <w:rPr>
          <w:rFonts w:asciiTheme="majorBidi" w:hAnsiTheme="majorBidi" w:cstheme="majorBidi"/>
          <w:b/>
          <w:sz w:val="24"/>
          <w:szCs w:val="24"/>
          <w:lang w:val="lt-LT"/>
        </w:rPr>
        <w:t>4. KITI SPRENDIMUI PRIIMTI REIKALINGI PAGRINDIMAI, SKAIČIAVIMAI AR PAAIŠKINIMAI</w:t>
      </w:r>
    </w:p>
    <w:p w14:paraId="7580E887" w14:textId="77777777" w:rsidR="00247C49" w:rsidRDefault="00247C49" w:rsidP="00247C49">
      <w:pPr>
        <w:spacing w:line="360" w:lineRule="auto"/>
        <w:ind w:firstLine="851"/>
        <w:jc w:val="both"/>
        <w:textAlignment w:val="baseline"/>
        <w:rPr>
          <w:kern w:val="3"/>
          <w:sz w:val="24"/>
          <w:szCs w:val="24"/>
          <w:lang w:val="lt-LT" w:eastAsia="en-US"/>
        </w:rPr>
      </w:pPr>
      <w:r w:rsidRPr="00633ACF">
        <w:rPr>
          <w:kern w:val="3"/>
          <w:sz w:val="24"/>
          <w:szCs w:val="24"/>
          <w:lang w:val="lt-LT" w:eastAsia="en-US"/>
        </w:rPr>
        <w:t>202</w:t>
      </w:r>
      <w:r>
        <w:rPr>
          <w:kern w:val="3"/>
          <w:sz w:val="24"/>
          <w:szCs w:val="24"/>
          <w:lang w:val="lt-LT" w:eastAsia="en-US"/>
        </w:rPr>
        <w:t>5</w:t>
      </w:r>
      <w:r w:rsidRPr="00633ACF">
        <w:rPr>
          <w:kern w:val="3"/>
          <w:sz w:val="24"/>
          <w:szCs w:val="24"/>
          <w:lang w:val="lt-LT" w:eastAsia="en-US"/>
        </w:rPr>
        <w:t xml:space="preserve"> m. </w:t>
      </w:r>
      <w:r>
        <w:rPr>
          <w:kern w:val="3"/>
          <w:sz w:val="24"/>
          <w:szCs w:val="24"/>
          <w:lang w:val="lt-LT" w:eastAsia="en-US"/>
        </w:rPr>
        <w:t>gruodžio</w:t>
      </w:r>
      <w:r w:rsidRPr="00A37CC6">
        <w:rPr>
          <w:kern w:val="3"/>
          <w:sz w:val="24"/>
          <w:szCs w:val="24"/>
          <w:lang w:val="lt-LT" w:eastAsia="en-US"/>
        </w:rPr>
        <w:t xml:space="preserve"> </w:t>
      </w:r>
      <w:r>
        <w:rPr>
          <w:kern w:val="3"/>
          <w:sz w:val="24"/>
          <w:szCs w:val="24"/>
          <w:lang w:val="lt-LT" w:eastAsia="en-US"/>
        </w:rPr>
        <w:t>11</w:t>
      </w:r>
      <w:r w:rsidRPr="00A37CC6">
        <w:rPr>
          <w:kern w:val="3"/>
          <w:sz w:val="24"/>
          <w:szCs w:val="24"/>
          <w:lang w:val="lt-LT" w:eastAsia="en-US"/>
        </w:rPr>
        <w:t xml:space="preserve"> d. </w:t>
      </w:r>
      <w:r>
        <w:rPr>
          <w:sz w:val="24"/>
          <w:szCs w:val="24"/>
          <w:lang w:val="lt-LT"/>
        </w:rPr>
        <w:t>uždarosios akcinės bendrovės „Transporto guru“</w:t>
      </w:r>
      <w:r w:rsidRPr="00A37CC6">
        <w:rPr>
          <w:sz w:val="24"/>
          <w:szCs w:val="24"/>
          <w:lang w:val="lt-LT"/>
        </w:rPr>
        <w:t xml:space="preserve"> </w:t>
      </w:r>
      <w:r>
        <w:rPr>
          <w:sz w:val="24"/>
          <w:szCs w:val="24"/>
          <w:lang w:val="lt-LT"/>
        </w:rPr>
        <w:t xml:space="preserve">(toliau – Bendrovė) </w:t>
      </w:r>
      <w:r w:rsidRPr="00A37CC6">
        <w:rPr>
          <w:sz w:val="24"/>
          <w:szCs w:val="24"/>
          <w:lang w:val="lt-LT"/>
        </w:rPr>
        <w:t xml:space="preserve">pateiktas prašymas dėl </w:t>
      </w:r>
      <w:r w:rsidRPr="00A37CC6">
        <w:rPr>
          <w:kern w:val="3"/>
          <w:sz w:val="24"/>
          <w:szCs w:val="24"/>
          <w:lang w:val="lt-LT" w:eastAsia="en-US"/>
        </w:rPr>
        <w:t>valstybinės žemės ūkio paskirties žemės sklypo išnuomojimo (</w:t>
      </w:r>
      <w:proofErr w:type="spellStart"/>
      <w:r w:rsidRPr="00A37CC6">
        <w:rPr>
          <w:kern w:val="3"/>
          <w:sz w:val="24"/>
          <w:szCs w:val="24"/>
          <w:lang w:val="lt-LT" w:eastAsia="en-US"/>
        </w:rPr>
        <w:t>reg</w:t>
      </w:r>
      <w:proofErr w:type="spellEnd"/>
      <w:r w:rsidRPr="00A37CC6">
        <w:rPr>
          <w:kern w:val="3"/>
          <w:sz w:val="24"/>
          <w:szCs w:val="24"/>
          <w:lang w:val="lt-LT" w:eastAsia="en-US"/>
        </w:rPr>
        <w:t xml:space="preserve">. Nr. </w:t>
      </w:r>
      <w:r w:rsidRPr="00843715">
        <w:rPr>
          <w:kern w:val="3"/>
          <w:sz w:val="24"/>
          <w:szCs w:val="24"/>
          <w:lang w:val="lt-LT" w:eastAsia="en-US"/>
        </w:rPr>
        <w:t>VM9-</w:t>
      </w:r>
      <w:r>
        <w:rPr>
          <w:kern w:val="3"/>
          <w:sz w:val="24"/>
          <w:szCs w:val="24"/>
          <w:lang w:val="lt-LT" w:eastAsia="en-US"/>
        </w:rPr>
        <w:t>2782</w:t>
      </w:r>
      <w:r w:rsidRPr="00A37CC6">
        <w:rPr>
          <w:kern w:val="3"/>
          <w:sz w:val="24"/>
          <w:szCs w:val="24"/>
          <w:lang w:val="lt-LT" w:eastAsia="en-US"/>
        </w:rPr>
        <w:t xml:space="preserve">). </w:t>
      </w:r>
    </w:p>
    <w:p w14:paraId="6D65759B" w14:textId="77777777" w:rsidR="00247C49" w:rsidRDefault="00247C49" w:rsidP="00247C49">
      <w:pPr>
        <w:spacing w:line="360" w:lineRule="auto"/>
        <w:ind w:firstLine="851"/>
        <w:jc w:val="both"/>
        <w:textAlignment w:val="baseline"/>
        <w:rPr>
          <w:kern w:val="3"/>
          <w:sz w:val="24"/>
          <w:szCs w:val="24"/>
          <w:lang w:val="lt-LT" w:eastAsia="en-US"/>
        </w:rPr>
      </w:pPr>
      <w:r>
        <w:rPr>
          <w:sz w:val="24"/>
          <w:szCs w:val="24"/>
          <w:lang w:val="lt-LT"/>
        </w:rPr>
        <w:t>Bendrovė</w:t>
      </w:r>
      <w:r w:rsidRPr="00A37CC6">
        <w:rPr>
          <w:sz w:val="24"/>
          <w:szCs w:val="24"/>
          <w:lang w:val="lt-LT"/>
        </w:rPr>
        <w:t xml:space="preserve"> </w:t>
      </w:r>
      <w:r w:rsidRPr="00A37CC6">
        <w:rPr>
          <w:kern w:val="3"/>
          <w:sz w:val="24"/>
          <w:szCs w:val="24"/>
          <w:lang w:val="lt-LT" w:eastAsia="en-US"/>
        </w:rPr>
        <w:t xml:space="preserve">prašo sudaryti </w:t>
      </w:r>
      <w:r>
        <w:rPr>
          <w:kern w:val="3"/>
          <w:sz w:val="24"/>
          <w:szCs w:val="24"/>
          <w:lang w:val="lt-LT" w:eastAsia="en-US"/>
        </w:rPr>
        <w:t xml:space="preserve">2,1244 ha </w:t>
      </w:r>
      <w:r w:rsidRPr="00A37CC6">
        <w:rPr>
          <w:kern w:val="3"/>
          <w:sz w:val="24"/>
          <w:szCs w:val="24"/>
          <w:lang w:val="lt-LT" w:eastAsia="en-US"/>
        </w:rPr>
        <w:t>valstybinės žemės sklypo (</w:t>
      </w:r>
      <w:bookmarkStart w:id="7" w:name="_Hlk165456614"/>
      <w:r w:rsidRPr="00A37CC6">
        <w:rPr>
          <w:kern w:val="3"/>
          <w:sz w:val="24"/>
          <w:szCs w:val="24"/>
          <w:lang w:val="lt-LT" w:eastAsia="en-US"/>
        </w:rPr>
        <w:t>kadastro</w:t>
      </w:r>
      <w:r>
        <w:rPr>
          <w:kern w:val="3"/>
          <w:sz w:val="24"/>
          <w:szCs w:val="24"/>
          <w:lang w:val="lt-LT" w:eastAsia="en-US"/>
        </w:rPr>
        <w:t xml:space="preserve"> </w:t>
      </w:r>
      <w:r w:rsidRPr="00A37CC6">
        <w:rPr>
          <w:kern w:val="3"/>
          <w:sz w:val="24"/>
          <w:szCs w:val="24"/>
          <w:lang w:val="lt-LT" w:eastAsia="en-US"/>
        </w:rPr>
        <w:t xml:space="preserve">Nr. </w:t>
      </w:r>
      <w:bookmarkStart w:id="8" w:name="_Hlk165402278"/>
      <w:r w:rsidRPr="00843715">
        <w:rPr>
          <w:sz w:val="24"/>
          <w:szCs w:val="24"/>
          <w:lang w:val="lt-LT"/>
        </w:rPr>
        <w:t>4918/0001:6</w:t>
      </w:r>
      <w:r>
        <w:rPr>
          <w:sz w:val="24"/>
          <w:szCs w:val="24"/>
          <w:lang w:val="lt-LT"/>
        </w:rPr>
        <w:t>1</w:t>
      </w:r>
      <w:r w:rsidRPr="00A37CC6">
        <w:rPr>
          <w:kern w:val="3"/>
          <w:sz w:val="24"/>
          <w:szCs w:val="24"/>
          <w:lang w:val="lt-LT" w:eastAsia="en-US"/>
        </w:rPr>
        <w:t xml:space="preserve">, </w:t>
      </w:r>
      <w:r w:rsidRPr="00A37CC6">
        <w:rPr>
          <w:color w:val="000000"/>
          <w:sz w:val="24"/>
          <w:szCs w:val="24"/>
          <w:lang w:val="lt-LT" w:eastAsia="en-US"/>
        </w:rPr>
        <w:t xml:space="preserve">unikalus Nr. </w:t>
      </w:r>
      <w:bookmarkEnd w:id="7"/>
      <w:bookmarkEnd w:id="8"/>
      <w:r w:rsidRPr="00843715">
        <w:rPr>
          <w:sz w:val="24"/>
          <w:szCs w:val="24"/>
          <w:lang w:val="lt-LT"/>
        </w:rPr>
        <w:t>4400-</w:t>
      </w:r>
      <w:r>
        <w:rPr>
          <w:sz w:val="24"/>
          <w:szCs w:val="24"/>
          <w:lang w:val="lt-LT"/>
        </w:rPr>
        <w:t>5072</w:t>
      </w:r>
      <w:r w:rsidRPr="00843715">
        <w:rPr>
          <w:sz w:val="24"/>
          <w:szCs w:val="24"/>
          <w:lang w:val="lt-LT"/>
        </w:rPr>
        <w:t>-</w:t>
      </w:r>
      <w:r>
        <w:rPr>
          <w:sz w:val="24"/>
          <w:szCs w:val="24"/>
          <w:lang w:val="lt-LT"/>
        </w:rPr>
        <w:t>2922</w:t>
      </w:r>
      <w:r w:rsidRPr="00A37CC6">
        <w:rPr>
          <w:kern w:val="3"/>
          <w:sz w:val="24"/>
          <w:szCs w:val="24"/>
          <w:lang w:val="lt-LT" w:eastAsia="en-US"/>
        </w:rPr>
        <w:t xml:space="preserve">), esančio </w:t>
      </w:r>
      <w:bookmarkStart w:id="9" w:name="_Hlk165402466"/>
      <w:r>
        <w:rPr>
          <w:kern w:val="3"/>
          <w:sz w:val="24"/>
          <w:szCs w:val="24"/>
          <w:lang w:val="lt-LT" w:eastAsia="en-US"/>
        </w:rPr>
        <w:t>Paukštininkų g. 14, Kaišiadorių</w:t>
      </w:r>
      <w:r w:rsidRPr="00A37CC6">
        <w:rPr>
          <w:sz w:val="24"/>
          <w:szCs w:val="24"/>
          <w:lang w:val="lt-LT"/>
        </w:rPr>
        <w:t xml:space="preserve"> mieste, Kaišiadorių rajono savivaldybėje</w:t>
      </w:r>
      <w:bookmarkEnd w:id="9"/>
      <w:r>
        <w:rPr>
          <w:sz w:val="24"/>
          <w:szCs w:val="24"/>
          <w:lang w:val="lt-LT"/>
        </w:rPr>
        <w:t xml:space="preserve"> </w:t>
      </w:r>
      <w:r>
        <w:rPr>
          <w:kern w:val="3"/>
          <w:sz w:val="24"/>
          <w:szCs w:val="24"/>
          <w:lang w:val="lt-LT" w:eastAsia="en-US"/>
        </w:rPr>
        <w:t>(toliau – Žemės sklypas)</w:t>
      </w:r>
      <w:r w:rsidRPr="00DA4BEA">
        <w:rPr>
          <w:kern w:val="3"/>
          <w:sz w:val="24"/>
          <w:szCs w:val="24"/>
          <w:lang w:val="lt-LT" w:eastAsia="en-US"/>
        </w:rPr>
        <w:t xml:space="preserve">, </w:t>
      </w:r>
      <w:r>
        <w:rPr>
          <w:kern w:val="3"/>
          <w:sz w:val="24"/>
          <w:szCs w:val="24"/>
          <w:lang w:val="lt-LT" w:eastAsia="en-US"/>
        </w:rPr>
        <w:t>v</w:t>
      </w:r>
      <w:r w:rsidRPr="00A27D6E">
        <w:rPr>
          <w:kern w:val="3"/>
          <w:sz w:val="24"/>
          <w:szCs w:val="24"/>
          <w:lang w:val="lt-LT" w:eastAsia="en-US"/>
        </w:rPr>
        <w:t>alstybinės žemės ūkio paskirties žemės sklyp</w:t>
      </w:r>
      <w:r>
        <w:rPr>
          <w:kern w:val="3"/>
          <w:sz w:val="24"/>
          <w:szCs w:val="24"/>
          <w:lang w:val="lt-LT" w:eastAsia="en-US"/>
        </w:rPr>
        <w:t>o nuomos</w:t>
      </w:r>
      <w:r w:rsidRPr="00A27D6E">
        <w:rPr>
          <w:kern w:val="3"/>
          <w:sz w:val="24"/>
          <w:szCs w:val="24"/>
          <w:lang w:val="lt-LT" w:eastAsia="en-US"/>
        </w:rPr>
        <w:t xml:space="preserve"> </w:t>
      </w:r>
      <w:r w:rsidRPr="00DA4BEA">
        <w:rPr>
          <w:kern w:val="3"/>
          <w:sz w:val="24"/>
          <w:szCs w:val="24"/>
          <w:lang w:val="lt-LT" w:eastAsia="en-US"/>
        </w:rPr>
        <w:t xml:space="preserve">sutartį. </w:t>
      </w:r>
      <w:r>
        <w:rPr>
          <w:kern w:val="3"/>
          <w:sz w:val="24"/>
          <w:szCs w:val="24"/>
          <w:lang w:val="lt-LT" w:eastAsia="en-US"/>
        </w:rPr>
        <w:tab/>
      </w:r>
      <w:r w:rsidRPr="00FF341A">
        <w:rPr>
          <w:kern w:val="3"/>
          <w:sz w:val="24"/>
          <w:szCs w:val="24"/>
          <w:lang w:val="lt-LT" w:eastAsia="en-US"/>
        </w:rPr>
        <w:t>Žemės sklypo Nekilnojamojo turto registro duomenų bazėje įregistravimo pagrindas – Apskrities viršininko 1996 m. vasario 29 d. įsakymas  Nr. 04-802, Nacionalinės žemės tarnybos teritorinio skyriaus vedėjo 2018 m. rugsėjo 17 d. sprendimas Nr. 6SK-522-(14.6.110.). Žemės sklypo pagrindinė naudojimo paskirtis – žemės ūkio, žemės sklypo naudojimo būdas – kiti žemės ūkio paskirties žemės sklypai.</w:t>
      </w:r>
    </w:p>
    <w:p w14:paraId="685DB12B" w14:textId="77777777" w:rsidR="00247C49" w:rsidRDefault="00247C49" w:rsidP="00247C49">
      <w:pPr>
        <w:spacing w:line="360" w:lineRule="auto"/>
        <w:ind w:firstLine="851"/>
        <w:jc w:val="both"/>
        <w:textAlignment w:val="baseline"/>
        <w:rPr>
          <w:kern w:val="3"/>
          <w:sz w:val="24"/>
          <w:szCs w:val="24"/>
          <w:lang w:val="lt-LT" w:eastAsia="en-US"/>
        </w:rPr>
      </w:pPr>
      <w:r w:rsidRPr="001C1CCD">
        <w:rPr>
          <w:kern w:val="3"/>
          <w:sz w:val="24"/>
          <w:szCs w:val="24"/>
          <w:lang w:val="lt-LT" w:eastAsia="en-US"/>
        </w:rPr>
        <w:t>Pagal 20</w:t>
      </w:r>
      <w:r>
        <w:rPr>
          <w:kern w:val="3"/>
          <w:sz w:val="24"/>
          <w:szCs w:val="24"/>
          <w:lang w:val="lt-LT" w:eastAsia="en-US"/>
        </w:rPr>
        <w:t>19</w:t>
      </w:r>
      <w:r w:rsidRPr="001C1CCD">
        <w:rPr>
          <w:kern w:val="3"/>
          <w:sz w:val="24"/>
          <w:szCs w:val="24"/>
          <w:lang w:val="lt-LT" w:eastAsia="en-US"/>
        </w:rPr>
        <w:t xml:space="preserve"> m. </w:t>
      </w:r>
      <w:r>
        <w:rPr>
          <w:kern w:val="3"/>
          <w:sz w:val="24"/>
          <w:szCs w:val="24"/>
          <w:lang w:val="lt-LT" w:eastAsia="en-US"/>
        </w:rPr>
        <w:t>sausio</w:t>
      </w:r>
      <w:r w:rsidRPr="001C1CCD">
        <w:rPr>
          <w:kern w:val="3"/>
          <w:sz w:val="24"/>
          <w:szCs w:val="24"/>
          <w:lang w:val="lt-LT" w:eastAsia="en-US"/>
        </w:rPr>
        <w:t xml:space="preserve"> </w:t>
      </w:r>
      <w:r>
        <w:rPr>
          <w:kern w:val="3"/>
          <w:sz w:val="24"/>
          <w:szCs w:val="24"/>
          <w:lang w:val="lt-LT" w:eastAsia="en-US"/>
        </w:rPr>
        <w:t>14</w:t>
      </w:r>
      <w:r w:rsidRPr="001C1CCD">
        <w:rPr>
          <w:kern w:val="3"/>
          <w:sz w:val="24"/>
          <w:szCs w:val="24"/>
          <w:lang w:val="lt-LT" w:eastAsia="en-US"/>
        </w:rPr>
        <w:t xml:space="preserve"> d.</w:t>
      </w:r>
      <w:r>
        <w:rPr>
          <w:kern w:val="3"/>
          <w:sz w:val="24"/>
          <w:szCs w:val="24"/>
          <w:lang w:val="lt-LT" w:eastAsia="en-US"/>
        </w:rPr>
        <w:t xml:space="preserve">, </w:t>
      </w:r>
      <w:r w:rsidRPr="001C1CCD">
        <w:rPr>
          <w:kern w:val="3"/>
          <w:sz w:val="24"/>
          <w:szCs w:val="24"/>
          <w:lang w:val="lt-LT" w:eastAsia="en-US"/>
        </w:rPr>
        <w:t>20</w:t>
      </w:r>
      <w:r>
        <w:rPr>
          <w:kern w:val="3"/>
          <w:sz w:val="24"/>
          <w:szCs w:val="24"/>
          <w:lang w:val="lt-LT" w:eastAsia="en-US"/>
        </w:rPr>
        <w:t>19</w:t>
      </w:r>
      <w:r w:rsidRPr="001C1CCD">
        <w:rPr>
          <w:kern w:val="3"/>
          <w:sz w:val="24"/>
          <w:szCs w:val="24"/>
          <w:lang w:val="lt-LT" w:eastAsia="en-US"/>
        </w:rPr>
        <w:t xml:space="preserve"> m. </w:t>
      </w:r>
      <w:r>
        <w:rPr>
          <w:kern w:val="3"/>
          <w:sz w:val="24"/>
          <w:szCs w:val="24"/>
          <w:lang w:val="lt-LT" w:eastAsia="en-US"/>
        </w:rPr>
        <w:t>balandžio</w:t>
      </w:r>
      <w:r w:rsidRPr="001C1CCD">
        <w:rPr>
          <w:kern w:val="3"/>
          <w:sz w:val="24"/>
          <w:szCs w:val="24"/>
          <w:lang w:val="lt-LT" w:eastAsia="en-US"/>
        </w:rPr>
        <w:t xml:space="preserve"> </w:t>
      </w:r>
      <w:r>
        <w:rPr>
          <w:kern w:val="3"/>
          <w:sz w:val="24"/>
          <w:szCs w:val="24"/>
          <w:lang w:val="lt-LT" w:eastAsia="en-US"/>
        </w:rPr>
        <w:t>30</w:t>
      </w:r>
      <w:r w:rsidRPr="001C1CCD">
        <w:rPr>
          <w:kern w:val="3"/>
          <w:sz w:val="24"/>
          <w:szCs w:val="24"/>
          <w:lang w:val="lt-LT" w:eastAsia="en-US"/>
        </w:rPr>
        <w:t xml:space="preserve"> d. pirkimo–pardavimo sutart</w:t>
      </w:r>
      <w:r>
        <w:rPr>
          <w:kern w:val="3"/>
          <w:sz w:val="24"/>
          <w:szCs w:val="24"/>
          <w:lang w:val="lt-LT" w:eastAsia="en-US"/>
        </w:rPr>
        <w:t xml:space="preserve">is </w:t>
      </w:r>
      <w:r w:rsidRPr="001C1CCD">
        <w:rPr>
          <w:kern w:val="3"/>
          <w:sz w:val="24"/>
          <w:szCs w:val="24"/>
          <w:lang w:val="lt-LT" w:eastAsia="en-US"/>
        </w:rPr>
        <w:t xml:space="preserve">Nr. </w:t>
      </w:r>
      <w:r>
        <w:rPr>
          <w:kern w:val="3"/>
          <w:sz w:val="24"/>
          <w:szCs w:val="24"/>
          <w:lang w:val="lt-LT" w:eastAsia="en-US"/>
        </w:rPr>
        <w:t xml:space="preserve">251,                      Nr. 2699 </w:t>
      </w:r>
      <w:r w:rsidRPr="001C1CCD">
        <w:rPr>
          <w:kern w:val="3"/>
          <w:sz w:val="24"/>
          <w:szCs w:val="24"/>
          <w:lang w:val="lt-LT" w:eastAsia="en-US"/>
        </w:rPr>
        <w:t xml:space="preserve">Bendrovė įsigijo statinius: </w:t>
      </w:r>
      <w:r>
        <w:rPr>
          <w:kern w:val="3"/>
          <w:sz w:val="24"/>
          <w:szCs w:val="24"/>
          <w:lang w:val="lt-LT" w:eastAsia="en-US"/>
        </w:rPr>
        <w:t>p</w:t>
      </w:r>
      <w:r w:rsidRPr="001C1CCD">
        <w:rPr>
          <w:kern w:val="3"/>
          <w:sz w:val="24"/>
          <w:szCs w:val="24"/>
          <w:lang w:val="lt-LT" w:eastAsia="en-US"/>
        </w:rPr>
        <w:t>astat</w:t>
      </w:r>
      <w:r>
        <w:rPr>
          <w:kern w:val="3"/>
          <w:sz w:val="24"/>
          <w:szCs w:val="24"/>
          <w:lang w:val="lt-LT" w:eastAsia="en-US"/>
        </w:rPr>
        <w:t>ą</w:t>
      </w:r>
      <w:r w:rsidRPr="001C1CCD">
        <w:rPr>
          <w:kern w:val="3"/>
          <w:sz w:val="24"/>
          <w:szCs w:val="24"/>
          <w:lang w:val="lt-LT" w:eastAsia="en-US"/>
        </w:rPr>
        <w:t xml:space="preserve"> </w:t>
      </w:r>
      <w:r>
        <w:rPr>
          <w:kern w:val="3"/>
          <w:sz w:val="24"/>
          <w:szCs w:val="24"/>
          <w:lang w:val="lt-LT" w:eastAsia="en-US"/>
        </w:rPr>
        <w:t>–</w:t>
      </w:r>
      <w:r w:rsidRPr="001C1CCD">
        <w:rPr>
          <w:kern w:val="3"/>
          <w:sz w:val="24"/>
          <w:szCs w:val="24"/>
          <w:lang w:val="lt-LT" w:eastAsia="en-US"/>
        </w:rPr>
        <w:t xml:space="preserve"> </w:t>
      </w:r>
      <w:r>
        <w:rPr>
          <w:kern w:val="3"/>
          <w:sz w:val="24"/>
          <w:szCs w:val="24"/>
          <w:lang w:val="lt-LT" w:eastAsia="en-US"/>
        </w:rPr>
        <w:t>g</w:t>
      </w:r>
      <w:r w:rsidRPr="001C1CCD">
        <w:rPr>
          <w:kern w:val="3"/>
          <w:sz w:val="24"/>
          <w:szCs w:val="24"/>
          <w:lang w:val="lt-LT" w:eastAsia="en-US"/>
        </w:rPr>
        <w:t>rūdų sandėl</w:t>
      </w:r>
      <w:r>
        <w:rPr>
          <w:kern w:val="3"/>
          <w:sz w:val="24"/>
          <w:szCs w:val="24"/>
          <w:lang w:val="lt-LT" w:eastAsia="en-US"/>
        </w:rPr>
        <w:t>į</w:t>
      </w:r>
      <w:r w:rsidRPr="001C1CCD">
        <w:rPr>
          <w:kern w:val="3"/>
          <w:sz w:val="24"/>
          <w:szCs w:val="24"/>
          <w:lang w:val="lt-LT" w:eastAsia="en-US"/>
        </w:rPr>
        <w:t xml:space="preserve"> (unikalus Nr. 4997-3007-6010), </w:t>
      </w:r>
      <w:r>
        <w:rPr>
          <w:kern w:val="3"/>
          <w:sz w:val="24"/>
          <w:szCs w:val="24"/>
          <w:lang w:val="lt-LT" w:eastAsia="en-US"/>
        </w:rPr>
        <w:t>p</w:t>
      </w:r>
      <w:r w:rsidRPr="001C1CCD">
        <w:rPr>
          <w:kern w:val="3"/>
          <w:sz w:val="24"/>
          <w:szCs w:val="24"/>
          <w:lang w:val="lt-LT" w:eastAsia="en-US"/>
        </w:rPr>
        <w:t>astat</w:t>
      </w:r>
      <w:r>
        <w:rPr>
          <w:kern w:val="3"/>
          <w:sz w:val="24"/>
          <w:szCs w:val="24"/>
          <w:lang w:val="lt-LT" w:eastAsia="en-US"/>
        </w:rPr>
        <w:t>ą</w:t>
      </w:r>
      <w:r w:rsidRPr="001C1CCD">
        <w:rPr>
          <w:kern w:val="3"/>
          <w:sz w:val="24"/>
          <w:szCs w:val="24"/>
          <w:lang w:val="lt-LT" w:eastAsia="en-US"/>
        </w:rPr>
        <w:t xml:space="preserve"> </w:t>
      </w:r>
      <w:r>
        <w:rPr>
          <w:kern w:val="3"/>
          <w:sz w:val="24"/>
          <w:szCs w:val="24"/>
          <w:lang w:val="lt-LT" w:eastAsia="en-US"/>
        </w:rPr>
        <w:t>–</w:t>
      </w:r>
      <w:r w:rsidRPr="001C1CCD">
        <w:rPr>
          <w:kern w:val="3"/>
          <w:sz w:val="24"/>
          <w:szCs w:val="24"/>
          <w:lang w:val="lt-LT" w:eastAsia="en-US"/>
        </w:rPr>
        <w:t xml:space="preserve"> </w:t>
      </w:r>
      <w:r>
        <w:rPr>
          <w:kern w:val="3"/>
          <w:sz w:val="24"/>
          <w:szCs w:val="24"/>
          <w:lang w:val="lt-LT" w:eastAsia="en-US"/>
        </w:rPr>
        <w:lastRenderedPageBreak/>
        <w:t>t</w:t>
      </w:r>
      <w:r w:rsidRPr="001C1CCD">
        <w:rPr>
          <w:kern w:val="3"/>
          <w:sz w:val="24"/>
          <w:szCs w:val="24"/>
          <w:lang w:val="lt-LT" w:eastAsia="en-US"/>
        </w:rPr>
        <w:t>ransformatorin</w:t>
      </w:r>
      <w:r>
        <w:rPr>
          <w:kern w:val="3"/>
          <w:sz w:val="24"/>
          <w:szCs w:val="24"/>
          <w:lang w:val="lt-LT" w:eastAsia="en-US"/>
        </w:rPr>
        <w:t>ę</w:t>
      </w:r>
      <w:r w:rsidRPr="001C1CCD">
        <w:rPr>
          <w:kern w:val="3"/>
          <w:sz w:val="24"/>
          <w:szCs w:val="24"/>
          <w:lang w:val="lt-LT" w:eastAsia="en-US"/>
        </w:rPr>
        <w:t xml:space="preserve"> (unikalus Nr. 4997-3007-6020), </w:t>
      </w:r>
      <w:r>
        <w:rPr>
          <w:kern w:val="3"/>
          <w:sz w:val="24"/>
          <w:szCs w:val="24"/>
          <w:lang w:val="lt-LT" w:eastAsia="en-US"/>
        </w:rPr>
        <w:t>k</w:t>
      </w:r>
      <w:r w:rsidRPr="0077236C">
        <w:rPr>
          <w:kern w:val="3"/>
          <w:sz w:val="24"/>
          <w:szCs w:val="24"/>
          <w:lang w:val="lt-LT" w:eastAsia="en-US"/>
        </w:rPr>
        <w:t>it</w:t>
      </w:r>
      <w:r>
        <w:rPr>
          <w:kern w:val="3"/>
          <w:sz w:val="24"/>
          <w:szCs w:val="24"/>
          <w:lang w:val="lt-LT" w:eastAsia="en-US"/>
        </w:rPr>
        <w:t>us</w:t>
      </w:r>
      <w:r w:rsidRPr="0077236C">
        <w:rPr>
          <w:kern w:val="3"/>
          <w:sz w:val="24"/>
          <w:szCs w:val="24"/>
          <w:lang w:val="lt-LT" w:eastAsia="en-US"/>
        </w:rPr>
        <w:t xml:space="preserve"> inžinerini</w:t>
      </w:r>
      <w:r>
        <w:rPr>
          <w:kern w:val="3"/>
          <w:sz w:val="24"/>
          <w:szCs w:val="24"/>
          <w:lang w:val="lt-LT" w:eastAsia="en-US"/>
        </w:rPr>
        <w:t>us</w:t>
      </w:r>
      <w:r w:rsidRPr="0077236C">
        <w:rPr>
          <w:kern w:val="3"/>
          <w:sz w:val="24"/>
          <w:szCs w:val="24"/>
          <w:lang w:val="lt-LT" w:eastAsia="en-US"/>
        </w:rPr>
        <w:t xml:space="preserve"> statini</w:t>
      </w:r>
      <w:r>
        <w:rPr>
          <w:kern w:val="3"/>
          <w:sz w:val="24"/>
          <w:szCs w:val="24"/>
          <w:lang w:val="lt-LT" w:eastAsia="en-US"/>
        </w:rPr>
        <w:t>us</w:t>
      </w:r>
      <w:r w:rsidRPr="0077236C">
        <w:rPr>
          <w:kern w:val="3"/>
          <w:sz w:val="24"/>
          <w:szCs w:val="24"/>
          <w:lang w:val="lt-LT" w:eastAsia="en-US"/>
        </w:rPr>
        <w:t xml:space="preserve"> </w:t>
      </w:r>
      <w:r>
        <w:rPr>
          <w:kern w:val="3"/>
          <w:sz w:val="24"/>
          <w:szCs w:val="24"/>
          <w:lang w:val="lt-LT" w:eastAsia="en-US"/>
        </w:rPr>
        <w:t>–</w:t>
      </w:r>
      <w:r w:rsidRPr="0077236C">
        <w:rPr>
          <w:kern w:val="3"/>
          <w:sz w:val="24"/>
          <w:szCs w:val="24"/>
          <w:lang w:val="lt-LT" w:eastAsia="en-US"/>
        </w:rPr>
        <w:t xml:space="preserve"> </w:t>
      </w:r>
      <w:r>
        <w:rPr>
          <w:kern w:val="3"/>
          <w:sz w:val="24"/>
          <w:szCs w:val="24"/>
          <w:lang w:val="lt-LT" w:eastAsia="en-US"/>
        </w:rPr>
        <w:t>g</w:t>
      </w:r>
      <w:r w:rsidRPr="0077236C">
        <w:rPr>
          <w:kern w:val="3"/>
          <w:sz w:val="24"/>
          <w:szCs w:val="24"/>
          <w:lang w:val="lt-LT" w:eastAsia="en-US"/>
        </w:rPr>
        <w:t>rūdų džiovykl</w:t>
      </w:r>
      <w:r>
        <w:rPr>
          <w:kern w:val="3"/>
          <w:sz w:val="24"/>
          <w:szCs w:val="24"/>
          <w:lang w:val="lt-LT" w:eastAsia="en-US"/>
        </w:rPr>
        <w:t>ą</w:t>
      </w:r>
      <w:r w:rsidRPr="0077236C">
        <w:rPr>
          <w:kern w:val="3"/>
          <w:sz w:val="24"/>
          <w:szCs w:val="24"/>
          <w:lang w:val="lt-LT" w:eastAsia="en-US"/>
        </w:rPr>
        <w:t xml:space="preserve"> </w:t>
      </w:r>
      <w:bookmarkStart w:id="10" w:name="_Hlk216774964"/>
      <w:r w:rsidRPr="001C1CCD">
        <w:rPr>
          <w:kern w:val="3"/>
          <w:sz w:val="24"/>
          <w:szCs w:val="24"/>
          <w:lang w:val="lt-LT" w:eastAsia="en-US"/>
        </w:rPr>
        <w:t xml:space="preserve">(unikalus Nr. </w:t>
      </w:r>
      <w:r w:rsidRPr="0077236C">
        <w:rPr>
          <w:kern w:val="3"/>
          <w:sz w:val="24"/>
          <w:szCs w:val="24"/>
          <w:lang w:val="lt-LT" w:eastAsia="en-US"/>
        </w:rPr>
        <w:t>4400-5121-3036</w:t>
      </w:r>
      <w:r w:rsidRPr="001C1CCD">
        <w:rPr>
          <w:kern w:val="3"/>
          <w:sz w:val="24"/>
          <w:szCs w:val="24"/>
          <w:lang w:val="lt-LT" w:eastAsia="en-US"/>
        </w:rPr>
        <w:t>)</w:t>
      </w:r>
      <w:bookmarkEnd w:id="10"/>
      <w:r>
        <w:rPr>
          <w:kern w:val="3"/>
          <w:sz w:val="24"/>
          <w:szCs w:val="24"/>
          <w:lang w:val="lt-LT" w:eastAsia="en-US"/>
        </w:rPr>
        <w:t>, k</w:t>
      </w:r>
      <w:r w:rsidRPr="0077236C">
        <w:rPr>
          <w:kern w:val="3"/>
          <w:sz w:val="24"/>
          <w:szCs w:val="24"/>
          <w:lang w:val="lt-LT" w:eastAsia="en-US"/>
        </w:rPr>
        <w:t>it</w:t>
      </w:r>
      <w:r>
        <w:rPr>
          <w:kern w:val="3"/>
          <w:sz w:val="24"/>
          <w:szCs w:val="24"/>
          <w:lang w:val="lt-LT" w:eastAsia="en-US"/>
        </w:rPr>
        <w:t>us</w:t>
      </w:r>
      <w:r w:rsidRPr="0077236C">
        <w:rPr>
          <w:kern w:val="3"/>
          <w:sz w:val="24"/>
          <w:szCs w:val="24"/>
          <w:lang w:val="lt-LT" w:eastAsia="en-US"/>
        </w:rPr>
        <w:t xml:space="preserve"> inžinerini</w:t>
      </w:r>
      <w:r>
        <w:rPr>
          <w:kern w:val="3"/>
          <w:sz w:val="24"/>
          <w:szCs w:val="24"/>
          <w:lang w:val="lt-LT" w:eastAsia="en-US"/>
        </w:rPr>
        <w:t>us</w:t>
      </w:r>
      <w:r w:rsidRPr="0077236C">
        <w:rPr>
          <w:kern w:val="3"/>
          <w:sz w:val="24"/>
          <w:szCs w:val="24"/>
          <w:lang w:val="lt-LT" w:eastAsia="en-US"/>
        </w:rPr>
        <w:t xml:space="preserve"> statini</w:t>
      </w:r>
      <w:r>
        <w:rPr>
          <w:kern w:val="3"/>
          <w:sz w:val="24"/>
          <w:szCs w:val="24"/>
          <w:lang w:val="lt-LT" w:eastAsia="en-US"/>
        </w:rPr>
        <w:t>us</w:t>
      </w:r>
      <w:r w:rsidRPr="0077236C">
        <w:rPr>
          <w:kern w:val="3"/>
          <w:sz w:val="24"/>
          <w:szCs w:val="24"/>
          <w:lang w:val="lt-LT" w:eastAsia="en-US"/>
        </w:rPr>
        <w:t xml:space="preserve"> </w:t>
      </w:r>
      <w:r>
        <w:rPr>
          <w:kern w:val="3"/>
          <w:sz w:val="24"/>
          <w:szCs w:val="24"/>
          <w:lang w:val="lt-LT" w:eastAsia="en-US"/>
        </w:rPr>
        <w:t>–</w:t>
      </w:r>
      <w:r w:rsidRPr="0077236C">
        <w:rPr>
          <w:kern w:val="3"/>
          <w:sz w:val="24"/>
          <w:szCs w:val="24"/>
          <w:lang w:val="lt-LT" w:eastAsia="en-US"/>
        </w:rPr>
        <w:t xml:space="preserve"> </w:t>
      </w:r>
      <w:r>
        <w:rPr>
          <w:kern w:val="3"/>
          <w:sz w:val="24"/>
          <w:szCs w:val="24"/>
          <w:lang w:val="lt-LT" w:eastAsia="en-US"/>
        </w:rPr>
        <w:t>k</w:t>
      </w:r>
      <w:r w:rsidRPr="0077236C">
        <w:rPr>
          <w:kern w:val="3"/>
          <w:sz w:val="24"/>
          <w:szCs w:val="24"/>
          <w:lang w:val="lt-LT" w:eastAsia="en-US"/>
        </w:rPr>
        <w:t>iemo statini</w:t>
      </w:r>
      <w:r>
        <w:rPr>
          <w:kern w:val="3"/>
          <w:sz w:val="24"/>
          <w:szCs w:val="24"/>
          <w:lang w:val="lt-LT" w:eastAsia="en-US"/>
        </w:rPr>
        <w:t xml:space="preserve">us </w:t>
      </w:r>
      <w:r w:rsidRPr="0077236C">
        <w:rPr>
          <w:kern w:val="3"/>
          <w:sz w:val="24"/>
          <w:szCs w:val="24"/>
          <w:lang w:val="lt-LT" w:eastAsia="en-US"/>
        </w:rPr>
        <w:t>(unikalus Nr. 4997-3007-6042)</w:t>
      </w:r>
      <w:r>
        <w:rPr>
          <w:kern w:val="3"/>
          <w:sz w:val="24"/>
          <w:szCs w:val="24"/>
          <w:lang w:val="lt-LT" w:eastAsia="en-US"/>
        </w:rPr>
        <w:t xml:space="preserve"> </w:t>
      </w:r>
      <w:r w:rsidRPr="001C1CCD">
        <w:rPr>
          <w:kern w:val="3"/>
          <w:sz w:val="24"/>
          <w:szCs w:val="24"/>
          <w:lang w:val="lt-LT" w:eastAsia="en-US"/>
        </w:rPr>
        <w:t xml:space="preserve"> (toliau – Pastatai), esančius </w:t>
      </w:r>
      <w:r>
        <w:rPr>
          <w:kern w:val="3"/>
          <w:sz w:val="24"/>
          <w:szCs w:val="24"/>
          <w:lang w:val="lt-LT" w:eastAsia="en-US"/>
        </w:rPr>
        <w:t>Žemės sklype.</w:t>
      </w:r>
    </w:p>
    <w:p w14:paraId="6D62B42E" w14:textId="77777777" w:rsidR="00247C49" w:rsidRPr="001C1CCD" w:rsidRDefault="00247C49" w:rsidP="00247C49">
      <w:pPr>
        <w:spacing w:line="360" w:lineRule="auto"/>
        <w:ind w:firstLine="709"/>
        <w:jc w:val="both"/>
        <w:rPr>
          <w:bCs/>
          <w:sz w:val="24"/>
          <w:szCs w:val="24"/>
          <w:lang w:val="lt-LT"/>
        </w:rPr>
      </w:pPr>
      <w:r w:rsidRPr="001C1CCD">
        <w:rPr>
          <w:bCs/>
          <w:sz w:val="24"/>
          <w:szCs w:val="24"/>
          <w:lang w:val="lt-LT"/>
        </w:rPr>
        <w:t xml:space="preserve">Pažymėtina, kad Teisės aktų projektų rengimo rekomendacijos, patvirtintos Lietuvos Respublikos teisingumo ministro 2013 m. gruodžio 23 d. įsakymu Nr. 1R-298 „Dėl Teisės aktų projektų rengimo rekomendacijų patvirtinimo“ (toliau – Rekomendacijos), nustato teisės aktų projektų rengimo teisės technikos (formos, struktūros, turinio, teisės terminijos ir kt.) reikalavimus. </w:t>
      </w:r>
    </w:p>
    <w:p w14:paraId="7EA748AF" w14:textId="77777777" w:rsidR="00247C49" w:rsidRDefault="00247C49" w:rsidP="00247C49">
      <w:pPr>
        <w:spacing w:line="360" w:lineRule="auto"/>
        <w:ind w:firstLine="709"/>
        <w:jc w:val="both"/>
        <w:rPr>
          <w:bCs/>
          <w:sz w:val="24"/>
          <w:szCs w:val="24"/>
          <w:lang w:val="lt-LT"/>
        </w:rPr>
      </w:pPr>
      <w:r w:rsidRPr="001C1CCD">
        <w:rPr>
          <w:bCs/>
          <w:sz w:val="24"/>
          <w:szCs w:val="24"/>
          <w:lang w:val="lt-LT"/>
        </w:rPr>
        <w:t>Rekomendacijų 29 punkte pažymėta, kad įgyvendinamojo teisės akto preambulėje kaip teisinis pagrindas nurodomas įstatymo straipsnis, jo struktūrinė dalis ir (ar) kitas teisės aktas ar jo struktūrinė dalis, kuriuose nustatytas įgaliojimas patvirtinti konkretų įgyvendinamąjį teisės aktą.</w:t>
      </w:r>
    </w:p>
    <w:p w14:paraId="729C6B11" w14:textId="77777777" w:rsidR="00247C49" w:rsidRDefault="00247C49" w:rsidP="00247C49">
      <w:pPr>
        <w:pStyle w:val="Pagrindinistekstas"/>
        <w:spacing w:line="360" w:lineRule="auto"/>
        <w:ind w:firstLine="720"/>
        <w:rPr>
          <w:rFonts w:ascii="Times New Roman" w:hAnsi="Times New Roman"/>
          <w:b w:val="0"/>
          <w:szCs w:val="24"/>
          <w:lang w:val="lt-LT"/>
        </w:rPr>
      </w:pPr>
      <w:r w:rsidRPr="009C3107">
        <w:rPr>
          <w:rFonts w:ascii="Times New Roman" w:hAnsi="Times New Roman"/>
          <w:b w:val="0"/>
          <w:szCs w:val="24"/>
          <w:lang w:val="lt-LT"/>
        </w:rPr>
        <w:t xml:space="preserve">Valstybinės žemės ūkio paskirties žemės nuomos tvarką reglamentuoja </w:t>
      </w:r>
      <w:bookmarkStart w:id="11" w:name="_Hlk218078984"/>
      <w:r w:rsidRPr="009C3107">
        <w:rPr>
          <w:rFonts w:ascii="Times New Roman" w:hAnsi="Times New Roman"/>
          <w:b w:val="0"/>
          <w:szCs w:val="24"/>
          <w:lang w:val="lt-LT"/>
        </w:rPr>
        <w:t xml:space="preserve">Lietuvos Respublikos Vyriausybės 2003 m. vasario 18 d. nutarimas Nr. 236 „Dėl valstybinės žemės ūkio paskirties žemės sklypų pardavimo ir nuomos“ </w:t>
      </w:r>
      <w:bookmarkEnd w:id="11"/>
      <w:r w:rsidRPr="009C3107">
        <w:rPr>
          <w:rFonts w:ascii="Times New Roman" w:hAnsi="Times New Roman"/>
          <w:b w:val="0"/>
          <w:szCs w:val="24"/>
          <w:lang w:val="lt-LT"/>
        </w:rPr>
        <w:t xml:space="preserve">(toliau – Nutarimas) ir šiuo nutarimu patvirtintos </w:t>
      </w:r>
      <w:bookmarkStart w:id="12" w:name="_Hlk218078935"/>
      <w:r w:rsidRPr="009C3107">
        <w:rPr>
          <w:rFonts w:ascii="Times New Roman" w:hAnsi="Times New Roman"/>
          <w:b w:val="0"/>
          <w:szCs w:val="24"/>
          <w:lang w:val="lt-LT"/>
        </w:rPr>
        <w:t xml:space="preserve">Valstybinės žemės ūkio paskirties žemės sklypų nuomos taisyklės </w:t>
      </w:r>
      <w:bookmarkEnd w:id="12"/>
      <w:r w:rsidRPr="009C3107">
        <w:rPr>
          <w:rFonts w:ascii="Times New Roman" w:hAnsi="Times New Roman"/>
          <w:b w:val="0"/>
          <w:szCs w:val="24"/>
          <w:lang w:val="lt-LT"/>
        </w:rPr>
        <w:t>(toliau – Taisyklės).</w:t>
      </w:r>
    </w:p>
    <w:p w14:paraId="75C45100" w14:textId="77777777" w:rsidR="00247C49" w:rsidRDefault="00247C49" w:rsidP="00247C49">
      <w:pPr>
        <w:pStyle w:val="Pagrindinistekstas"/>
        <w:spacing w:line="360" w:lineRule="auto"/>
        <w:ind w:firstLine="720"/>
        <w:rPr>
          <w:rFonts w:ascii="Times New Roman" w:hAnsi="Times New Roman"/>
          <w:b w:val="0"/>
          <w:szCs w:val="24"/>
          <w:lang w:val="lt-LT"/>
        </w:rPr>
      </w:pPr>
      <w:r w:rsidRPr="009C3107">
        <w:rPr>
          <w:rFonts w:ascii="Times New Roman" w:hAnsi="Times New Roman"/>
          <w:b w:val="0"/>
          <w:szCs w:val="24"/>
          <w:lang w:val="lt-LT"/>
        </w:rPr>
        <w:t xml:space="preserve">Nutarimo 2.5 papunktyje nustatyta, kad pagal Taisykles po 1995 m. birželio 1 d. miestams priskirtose teritorijose esantys, žemės valdos projektuose ar teritorijų planavimo dokumentuose suformuoti ir įstatymų nustatyta tvarka įregistruoti Nekilnojamojo turto registre valstybinės žemės ūkio paskirties žemės sklypai išnuomojami nustatyta tvarka ir sąlygomis asmeniniam ūkiui suteikti, tarnybinėms </w:t>
      </w:r>
      <w:proofErr w:type="spellStart"/>
      <w:r w:rsidRPr="009C3107">
        <w:rPr>
          <w:rFonts w:ascii="Times New Roman" w:hAnsi="Times New Roman"/>
          <w:b w:val="0"/>
          <w:szCs w:val="24"/>
          <w:lang w:val="lt-LT"/>
        </w:rPr>
        <w:t>daloms</w:t>
      </w:r>
      <w:proofErr w:type="spellEnd"/>
      <w:r w:rsidRPr="009C3107">
        <w:rPr>
          <w:rFonts w:ascii="Times New Roman" w:hAnsi="Times New Roman"/>
          <w:b w:val="0"/>
          <w:szCs w:val="24"/>
          <w:lang w:val="lt-LT"/>
        </w:rPr>
        <w:t xml:space="preserve"> ir valstiečio ūkiui steigti. Pagal Taisykles kiti valstybinės žemės ūkio paskirties žemės sklypai, išskyrus mėgėjų sodo teritorijoje esančius žemės sklypus, esantys miestų teritorijose, suformuoti pagal žemės valdos projektus ar teritorijų planavimo dokumentus ir įstatymų nustatyta tvarka įregistruoti Nekilnojamojo turto registre, išnuomojami iki to laiko, kol pagal teritorijų planavimo dokumentus ar žemės valdos projektus jie bus panaudoti ne žemės ūkio paskirčiai.</w:t>
      </w:r>
    </w:p>
    <w:p w14:paraId="07646783" w14:textId="77777777" w:rsidR="00247C49" w:rsidRPr="00F27CB8" w:rsidRDefault="00247C49" w:rsidP="00247C49">
      <w:pPr>
        <w:spacing w:line="360" w:lineRule="auto"/>
        <w:ind w:firstLine="709"/>
        <w:jc w:val="both"/>
        <w:rPr>
          <w:color w:val="000000"/>
          <w:sz w:val="24"/>
          <w:szCs w:val="24"/>
          <w:lang w:val="lt-LT"/>
        </w:rPr>
      </w:pPr>
      <w:r w:rsidRPr="00F27CB8">
        <w:rPr>
          <w:color w:val="000000"/>
          <w:sz w:val="24"/>
          <w:szCs w:val="24"/>
          <w:lang w:val="lt-LT"/>
        </w:rPr>
        <w:t>Taisyklių 2 punkte nurodyta, kad kaimo gyvenamojoje vietovėje ir po 1995 m. birželio 1 d. miestams priskirtose teritorijose išnuomojami:</w:t>
      </w:r>
    </w:p>
    <w:p w14:paraId="31E3BF78" w14:textId="77777777" w:rsidR="00247C49" w:rsidRPr="00F27CB8" w:rsidRDefault="00247C49" w:rsidP="00247C49">
      <w:pPr>
        <w:spacing w:line="360" w:lineRule="auto"/>
        <w:ind w:firstLine="709"/>
        <w:jc w:val="both"/>
        <w:rPr>
          <w:color w:val="000000"/>
          <w:sz w:val="24"/>
          <w:szCs w:val="24"/>
          <w:lang w:val="lt-LT"/>
        </w:rPr>
      </w:pPr>
      <w:r w:rsidRPr="00F27CB8">
        <w:rPr>
          <w:color w:val="000000"/>
          <w:sz w:val="24"/>
          <w:szCs w:val="24"/>
          <w:lang w:val="lt-LT"/>
        </w:rPr>
        <w:t>- įstatymų nustatyta tvarka suteikti ir naudojami asmeniniam ūkiui žemės sklypai, kurių šie fiziniai asmenys nepageidauja ar neturi teisės pirkti;</w:t>
      </w:r>
    </w:p>
    <w:p w14:paraId="09351EE3" w14:textId="77777777" w:rsidR="00247C49" w:rsidRPr="00F27CB8" w:rsidRDefault="00247C49" w:rsidP="00247C49">
      <w:pPr>
        <w:spacing w:line="360" w:lineRule="auto"/>
        <w:ind w:firstLine="709"/>
        <w:jc w:val="both"/>
        <w:rPr>
          <w:color w:val="000000"/>
          <w:sz w:val="24"/>
          <w:szCs w:val="24"/>
          <w:lang w:val="lt-LT"/>
        </w:rPr>
      </w:pPr>
      <w:r w:rsidRPr="00F27CB8">
        <w:rPr>
          <w:color w:val="000000"/>
          <w:sz w:val="24"/>
          <w:szCs w:val="24"/>
          <w:lang w:val="lt-LT"/>
        </w:rPr>
        <w:t>- įstatymų nustatyta tvarka suteikti valstiečių ūkiui steigti ir naudojami žemės sklypai, kurių šie fiziniai asmenys nepageidauja ar neturi teisės pirkti;</w:t>
      </w:r>
    </w:p>
    <w:p w14:paraId="55EE9818" w14:textId="77777777" w:rsidR="00247C49" w:rsidRPr="00F27CB8" w:rsidRDefault="00247C49" w:rsidP="00247C49">
      <w:pPr>
        <w:spacing w:line="360" w:lineRule="auto"/>
        <w:ind w:firstLine="709"/>
        <w:jc w:val="both"/>
        <w:rPr>
          <w:color w:val="000000"/>
          <w:sz w:val="24"/>
          <w:szCs w:val="24"/>
          <w:lang w:val="lt-LT"/>
        </w:rPr>
      </w:pPr>
      <w:r w:rsidRPr="00F27CB8">
        <w:rPr>
          <w:color w:val="000000"/>
          <w:sz w:val="24"/>
          <w:szCs w:val="24"/>
          <w:lang w:val="lt-LT"/>
        </w:rPr>
        <w:t xml:space="preserve">- įstatymų nustatyta tvarka suteikti tarnybinėms </w:t>
      </w:r>
      <w:proofErr w:type="spellStart"/>
      <w:r w:rsidRPr="00F27CB8">
        <w:rPr>
          <w:color w:val="000000"/>
          <w:sz w:val="24"/>
          <w:szCs w:val="24"/>
          <w:lang w:val="lt-LT"/>
        </w:rPr>
        <w:t>daloms</w:t>
      </w:r>
      <w:proofErr w:type="spellEnd"/>
      <w:r w:rsidRPr="00F27CB8">
        <w:rPr>
          <w:color w:val="000000"/>
          <w:sz w:val="24"/>
          <w:szCs w:val="24"/>
          <w:lang w:val="lt-LT"/>
        </w:rPr>
        <w:t xml:space="preserve"> žemės sklypai;</w:t>
      </w:r>
    </w:p>
    <w:p w14:paraId="3D4DC24F" w14:textId="77777777" w:rsidR="00247C49" w:rsidRPr="00F27CB8" w:rsidRDefault="00247C49" w:rsidP="00247C49">
      <w:pPr>
        <w:spacing w:line="360" w:lineRule="auto"/>
        <w:ind w:firstLine="720"/>
        <w:jc w:val="both"/>
        <w:rPr>
          <w:sz w:val="24"/>
          <w:szCs w:val="24"/>
          <w:lang w:val="lt-LT"/>
        </w:rPr>
      </w:pPr>
      <w:r w:rsidRPr="00F27CB8">
        <w:rPr>
          <w:color w:val="000000"/>
          <w:sz w:val="24"/>
          <w:szCs w:val="24"/>
          <w:lang w:val="lt-LT" w:eastAsia="lt-LT"/>
        </w:rPr>
        <w:t xml:space="preserve">- </w:t>
      </w:r>
      <w:r w:rsidRPr="00F27CB8">
        <w:rPr>
          <w:sz w:val="24"/>
          <w:szCs w:val="24"/>
          <w:lang w:val="lt-LT" w:eastAsia="lt-LT"/>
        </w:rPr>
        <w:t xml:space="preserve">kiti žemės ūkio paskirties žemės sklypai, išskyrus mėgėjų sodo teritorijoje esančius žemės sklypus, suformuoti pagal žemės valdos projektus ar </w:t>
      </w:r>
      <w:r w:rsidRPr="00F27CB8">
        <w:rPr>
          <w:strike/>
          <w:sz w:val="24"/>
          <w:szCs w:val="24"/>
          <w:lang w:val="lt-LT" w:eastAsia="lt-LT"/>
        </w:rPr>
        <w:t>t</w:t>
      </w:r>
      <w:r w:rsidRPr="00F27CB8">
        <w:rPr>
          <w:sz w:val="24"/>
          <w:szCs w:val="24"/>
          <w:lang w:val="lt-LT" w:eastAsia="lt-LT"/>
        </w:rPr>
        <w:t>eritorijų planavimo dokumentus ir įstatymų nustatyta tvarka įregistruoti Nekilnojamojo turto registre.</w:t>
      </w:r>
      <w:r w:rsidRPr="00F27CB8">
        <w:rPr>
          <w:sz w:val="24"/>
          <w:szCs w:val="24"/>
          <w:lang w:val="lt-LT"/>
        </w:rPr>
        <w:t xml:space="preserve"> </w:t>
      </w:r>
    </w:p>
    <w:p w14:paraId="6B24389F" w14:textId="77777777" w:rsidR="00247C49" w:rsidRPr="00F27CB8" w:rsidRDefault="00247C49" w:rsidP="00247C49">
      <w:pPr>
        <w:spacing w:line="360" w:lineRule="auto"/>
        <w:ind w:firstLine="720"/>
        <w:jc w:val="both"/>
        <w:rPr>
          <w:sz w:val="24"/>
          <w:szCs w:val="24"/>
          <w:lang w:val="lt-LT"/>
        </w:rPr>
      </w:pPr>
      <w:r w:rsidRPr="00F27CB8">
        <w:rPr>
          <w:sz w:val="24"/>
          <w:szCs w:val="24"/>
          <w:lang w:val="lt-LT"/>
        </w:rPr>
        <w:lastRenderedPageBreak/>
        <w:t>- tinkami naudoti žemės ūkio veiklai laisvos valstybinės žemės plotai, įsiterpę tarp nuomojamų žemės sklypų, ne didesni kaip 0,04 ha, esantys po 1995 m. birželio 1 d. miestams priskirtose teritorijose, ir ne didesni kaip 3 ha, esantys kaimo gyvenamosiose vietovėse</w:t>
      </w:r>
      <w:r>
        <w:rPr>
          <w:sz w:val="24"/>
          <w:szCs w:val="24"/>
          <w:lang w:val="lt-LT"/>
        </w:rPr>
        <w:t xml:space="preserve"> </w:t>
      </w:r>
      <w:r w:rsidRPr="00F27CB8">
        <w:rPr>
          <w:sz w:val="24"/>
          <w:szCs w:val="24"/>
          <w:lang w:val="lt-LT"/>
        </w:rPr>
        <w:t xml:space="preserve">(toliau – įsiterpęs nuomotinas laisvos žemės plotas), besiribojančių žemės ūkio paskirties žemės sklypų (toliau – besiribojantys žemės sklypai) nuomininkams. </w:t>
      </w:r>
    </w:p>
    <w:p w14:paraId="679D297D" w14:textId="77777777" w:rsidR="00247C49" w:rsidRPr="007A5239" w:rsidRDefault="00247C49" w:rsidP="00247C49">
      <w:pPr>
        <w:spacing w:line="360" w:lineRule="auto"/>
        <w:ind w:firstLine="709"/>
        <w:jc w:val="both"/>
        <w:rPr>
          <w:sz w:val="24"/>
          <w:szCs w:val="24"/>
          <w:lang w:val="lt-LT" w:eastAsia="lt-LT"/>
        </w:rPr>
      </w:pPr>
      <w:r w:rsidRPr="007A5239">
        <w:rPr>
          <w:sz w:val="24"/>
          <w:szCs w:val="24"/>
          <w:lang w:val="lt-LT" w:eastAsia="lt-LT"/>
        </w:rPr>
        <w:t xml:space="preserve">Taisyklių 8 punkte </w:t>
      </w:r>
      <w:r>
        <w:rPr>
          <w:sz w:val="24"/>
          <w:szCs w:val="24"/>
          <w:lang w:val="lt-LT" w:eastAsia="lt-LT"/>
        </w:rPr>
        <w:t>nurodyta</w:t>
      </w:r>
      <w:r w:rsidRPr="007A5239">
        <w:rPr>
          <w:sz w:val="24"/>
          <w:szCs w:val="24"/>
          <w:lang w:val="lt-LT" w:eastAsia="lt-LT"/>
        </w:rPr>
        <w:t>, kad žemės nuomos terminas nustatomas nuomotojo ir nuomininko susitarimu, bet ne ilgesniam kaip 25 metų laikotarpiui.</w:t>
      </w:r>
      <w:r>
        <w:rPr>
          <w:sz w:val="24"/>
          <w:szCs w:val="24"/>
          <w:lang w:val="lt-LT" w:eastAsia="lt-LT"/>
        </w:rPr>
        <w:t xml:space="preserve"> </w:t>
      </w:r>
    </w:p>
    <w:p w14:paraId="134D98D3" w14:textId="77777777" w:rsidR="00247C49" w:rsidRDefault="00247C49" w:rsidP="00247C49">
      <w:pPr>
        <w:spacing w:line="360" w:lineRule="auto"/>
        <w:ind w:firstLine="851"/>
        <w:jc w:val="both"/>
        <w:textAlignment w:val="baseline"/>
        <w:rPr>
          <w:color w:val="000000" w:themeColor="text1"/>
          <w:sz w:val="24"/>
          <w:szCs w:val="24"/>
          <w:lang w:val="lt-LT"/>
        </w:rPr>
      </w:pPr>
      <w:r>
        <w:rPr>
          <w:color w:val="000000" w:themeColor="text1"/>
          <w:sz w:val="24"/>
          <w:szCs w:val="24"/>
          <w:lang w:val="lt-LT"/>
        </w:rPr>
        <w:t xml:space="preserve">Taisyklių </w:t>
      </w:r>
      <w:r w:rsidRPr="00EC53E2">
        <w:rPr>
          <w:color w:val="000000" w:themeColor="text1"/>
          <w:sz w:val="24"/>
          <w:szCs w:val="24"/>
          <w:lang w:val="lt-LT"/>
        </w:rPr>
        <w:t>25</w:t>
      </w:r>
      <w:r>
        <w:rPr>
          <w:color w:val="000000" w:themeColor="text1"/>
          <w:sz w:val="24"/>
          <w:szCs w:val="24"/>
          <w:lang w:val="lt-LT"/>
        </w:rPr>
        <w:t xml:space="preserve"> punkte nurodoma, kad ž</w:t>
      </w:r>
      <w:r w:rsidRPr="00EC53E2">
        <w:rPr>
          <w:color w:val="000000" w:themeColor="text1"/>
          <w:sz w:val="24"/>
          <w:szCs w:val="24"/>
          <w:lang w:val="lt-LT"/>
        </w:rPr>
        <w:t>emės nuomos teisė į žemės sklypą ar jo dalį gali būti perleidžiama kitiems asmenims tik tais atvejais, kai žemės sklypas išnuomotas atvirajame aukcione arba perleidžiami išnuomotame žemės sklype esantys statiniai ar įrenginiai (jų dalys) ir kai valstybinės žemės sklypo nuomininkas tinkamai vykdo pagal nuomos sutartį prisiimtus įsipareigojimus.</w:t>
      </w:r>
      <w:r>
        <w:rPr>
          <w:color w:val="000000" w:themeColor="text1"/>
          <w:sz w:val="24"/>
          <w:szCs w:val="24"/>
          <w:lang w:val="lt-LT"/>
        </w:rPr>
        <w:t xml:space="preserve"> </w:t>
      </w:r>
      <w:bookmarkStart w:id="13" w:name="_Hlk216776790"/>
      <w:r w:rsidRPr="00EC53E2">
        <w:rPr>
          <w:color w:val="000000" w:themeColor="text1"/>
          <w:sz w:val="24"/>
          <w:szCs w:val="24"/>
          <w:lang w:val="lt-LT"/>
        </w:rPr>
        <w:t>Perleidžiant žemės nuomos teisę į visą žemės sklypą, pakeičiama valstybinės žemės nuomos sutartis – joje įrašomas naujasis nuomininkas, tačiau valstybinės žemės nuomos sutarties sąlygos nekeičiamos. Šį valstybinės žemės nuomos sutarties pakeitimą pasirašo naujasis nuomininkas ir nuomotojas.</w:t>
      </w:r>
      <w:r>
        <w:rPr>
          <w:color w:val="000000" w:themeColor="text1"/>
          <w:sz w:val="24"/>
          <w:szCs w:val="24"/>
          <w:lang w:val="lt-LT"/>
        </w:rPr>
        <w:t xml:space="preserve"> </w:t>
      </w:r>
    </w:p>
    <w:bookmarkEnd w:id="13"/>
    <w:p w14:paraId="22EC8629" w14:textId="77777777" w:rsidR="00247C49" w:rsidRDefault="00247C49" w:rsidP="00247C49">
      <w:pPr>
        <w:spacing w:line="360" w:lineRule="auto"/>
        <w:ind w:firstLine="851"/>
        <w:jc w:val="both"/>
        <w:textAlignment w:val="baseline"/>
        <w:rPr>
          <w:color w:val="000000" w:themeColor="text1"/>
          <w:sz w:val="24"/>
          <w:szCs w:val="24"/>
          <w:lang w:val="lt-LT"/>
        </w:rPr>
      </w:pPr>
      <w:r>
        <w:rPr>
          <w:color w:val="000000" w:themeColor="text1"/>
          <w:sz w:val="24"/>
          <w:szCs w:val="24"/>
          <w:lang w:val="lt-LT"/>
        </w:rPr>
        <w:t>P</w:t>
      </w:r>
      <w:r w:rsidRPr="00310B09">
        <w:rPr>
          <w:color w:val="000000" w:themeColor="text1"/>
          <w:sz w:val="24"/>
          <w:szCs w:val="24"/>
          <w:lang w:val="lt-LT"/>
        </w:rPr>
        <w:t xml:space="preserve">erleidžiant žemės nuomos teisę į visą </w:t>
      </w:r>
      <w:r>
        <w:rPr>
          <w:color w:val="000000" w:themeColor="text1"/>
          <w:sz w:val="24"/>
          <w:szCs w:val="24"/>
          <w:lang w:val="lt-LT"/>
        </w:rPr>
        <w:t>Ž</w:t>
      </w:r>
      <w:r w:rsidRPr="00310B09">
        <w:rPr>
          <w:color w:val="000000" w:themeColor="text1"/>
          <w:sz w:val="24"/>
          <w:szCs w:val="24"/>
          <w:lang w:val="lt-LT"/>
        </w:rPr>
        <w:t>emės sklypą</w:t>
      </w:r>
      <w:r>
        <w:rPr>
          <w:color w:val="000000" w:themeColor="text1"/>
          <w:sz w:val="24"/>
          <w:szCs w:val="24"/>
          <w:lang w:val="lt-LT"/>
        </w:rPr>
        <w:t xml:space="preserve">, buvo išduoti Nacionalinės žemės tarnybos prie Žemės ūkio ministerijos Kaišiadorių skyriaus 2018 m. spalio 30 d., 2019 m. balandžio 24 d. sutikimai Nr. 6ST-90-(14.6.5.), Nr. 6ST-29-(14.6.5.) (toliau – Sutikimai) dėl žemės nuomos teisės </w:t>
      </w:r>
      <w:r w:rsidRPr="00310B09">
        <w:rPr>
          <w:color w:val="000000" w:themeColor="text1"/>
          <w:sz w:val="24"/>
          <w:szCs w:val="24"/>
          <w:lang w:val="lt-LT"/>
        </w:rPr>
        <w:t>perlei</w:t>
      </w:r>
      <w:r>
        <w:rPr>
          <w:color w:val="000000" w:themeColor="text1"/>
          <w:sz w:val="24"/>
          <w:szCs w:val="24"/>
          <w:lang w:val="lt-LT"/>
        </w:rPr>
        <w:t>dimo.</w:t>
      </w:r>
    </w:p>
    <w:p w14:paraId="7DCBF930" w14:textId="2909BEF1" w:rsidR="00247C49" w:rsidRDefault="00247C49" w:rsidP="007C63A2">
      <w:pPr>
        <w:spacing w:line="360" w:lineRule="auto"/>
        <w:ind w:firstLine="851"/>
        <w:jc w:val="both"/>
        <w:textAlignment w:val="baseline"/>
        <w:rPr>
          <w:color w:val="000000" w:themeColor="text1"/>
          <w:sz w:val="24"/>
          <w:szCs w:val="24"/>
          <w:lang w:val="lt-LT"/>
        </w:rPr>
      </w:pPr>
      <w:r>
        <w:rPr>
          <w:color w:val="000000" w:themeColor="text1"/>
          <w:sz w:val="24"/>
          <w:szCs w:val="24"/>
          <w:lang w:val="lt-LT"/>
        </w:rPr>
        <w:t xml:space="preserve">Vadovaujantis išdėstytu teisiniu reglamentavimu, </w:t>
      </w:r>
      <w:r w:rsidRPr="00247C49">
        <w:rPr>
          <w:color w:val="000000" w:themeColor="text1"/>
          <w:sz w:val="24"/>
          <w:szCs w:val="24"/>
          <w:lang w:val="lt-LT"/>
        </w:rPr>
        <w:t>žemės ūkio paskirties žemės sklypai išnuomojami vadovaujantis Lietuvos Respublikos civilinio kodekso, Taisykl</w:t>
      </w:r>
      <w:r>
        <w:rPr>
          <w:color w:val="000000" w:themeColor="text1"/>
          <w:sz w:val="24"/>
          <w:szCs w:val="24"/>
          <w:lang w:val="lt-LT"/>
        </w:rPr>
        <w:t>ių</w:t>
      </w:r>
      <w:r w:rsidRPr="00247C49">
        <w:rPr>
          <w:color w:val="000000" w:themeColor="text1"/>
          <w:sz w:val="24"/>
          <w:szCs w:val="24"/>
          <w:lang w:val="lt-LT"/>
        </w:rPr>
        <w:t xml:space="preserve"> ir kitų teisės aktų nuostatomis. Kai perleidžiant valstybinės žemės sklype esančius statinius ar įrenginius buvo išduoti sutikimai perleisti nuomos teisę ir kai valstybinės žemės sklypo nuomininkas tinkamai vykdė pagal nuomos sutartį prisiimtus įsipareigojimus, su naujuoju statinių savininku valstybinės žemės nuomos sutartis sudaroma vadovaujantis Taisyklių 25 punkto nuostatomis</w:t>
      </w:r>
      <w:r w:rsidR="007C63A2">
        <w:rPr>
          <w:color w:val="000000" w:themeColor="text1"/>
          <w:sz w:val="24"/>
          <w:szCs w:val="24"/>
          <w:lang w:val="lt-LT"/>
        </w:rPr>
        <w:t xml:space="preserve">, t. y. </w:t>
      </w:r>
      <w:r w:rsidR="007C63A2" w:rsidRPr="007C63A2">
        <w:rPr>
          <w:color w:val="000000" w:themeColor="text1"/>
          <w:sz w:val="24"/>
          <w:szCs w:val="24"/>
          <w:lang w:val="lt-LT"/>
        </w:rPr>
        <w:t>su naujuoju pastatų savininku turėtų būti sudaroma nauja valstybinės žemės numos sutartis.</w:t>
      </w:r>
    </w:p>
    <w:p w14:paraId="42927194" w14:textId="70F5C048" w:rsidR="00247C49" w:rsidRPr="00247C49" w:rsidRDefault="00247C49" w:rsidP="00247C49">
      <w:pPr>
        <w:spacing w:line="360" w:lineRule="auto"/>
        <w:ind w:firstLine="851"/>
        <w:jc w:val="both"/>
        <w:textAlignment w:val="baseline"/>
        <w:rPr>
          <w:b/>
          <w:color w:val="000000" w:themeColor="text1"/>
          <w:sz w:val="24"/>
          <w:szCs w:val="24"/>
          <w:lang w:val="lt-LT"/>
        </w:rPr>
      </w:pPr>
      <w:r>
        <w:rPr>
          <w:b/>
          <w:color w:val="000000" w:themeColor="text1"/>
          <w:lang w:val="lt-LT"/>
        </w:rPr>
        <w:tab/>
      </w:r>
      <w:r w:rsidRPr="00247C49">
        <w:rPr>
          <w:color w:val="000000" w:themeColor="text1"/>
          <w:sz w:val="24"/>
          <w:szCs w:val="24"/>
          <w:lang w:val="lt-LT"/>
        </w:rPr>
        <w:t>Žemės įstatymo 9 straipsnio 11 dalyje nustatyta, kad prieš savivaldybės tarybai priimant sprendimą dėl patikėjimo teise perduotų valstybinės žemės sklypų, kurie atitinka šio įstatymo 36</w:t>
      </w:r>
      <w:r w:rsidRPr="00247C49">
        <w:rPr>
          <w:color w:val="000000" w:themeColor="text1"/>
          <w:sz w:val="24"/>
          <w:szCs w:val="24"/>
          <w:vertAlign w:val="superscript"/>
          <w:lang w:val="lt-LT"/>
        </w:rPr>
        <w:t>2</w:t>
      </w:r>
      <w:r w:rsidRPr="00247C49">
        <w:rPr>
          <w:color w:val="000000" w:themeColor="text1"/>
          <w:sz w:val="24"/>
          <w:szCs w:val="24"/>
          <w:lang w:val="lt-LT"/>
        </w:rPr>
        <w:t xml:space="preserve"> straipsnio 8 dalyje nustatytus kriterijus, nuomos, savivaldybės šio įstatymo 36</w:t>
      </w:r>
      <w:r w:rsidRPr="00247C49">
        <w:rPr>
          <w:color w:val="000000" w:themeColor="text1"/>
          <w:sz w:val="24"/>
          <w:szCs w:val="24"/>
          <w:vertAlign w:val="superscript"/>
          <w:lang w:val="lt-LT"/>
        </w:rPr>
        <w:t>2</w:t>
      </w:r>
      <w:r w:rsidRPr="00247C49">
        <w:rPr>
          <w:color w:val="000000" w:themeColor="text1"/>
          <w:sz w:val="24"/>
          <w:szCs w:val="24"/>
          <w:lang w:val="lt-LT"/>
        </w:rPr>
        <w:t xml:space="preserve"> straipsnio 7 dalyje nustatyta tvarka ir terminais teikia prašymą Nacionalinei žemės tarnybai patikrinti šio sandorio teisėtumą ir pateikti išvadą. Sandoriai tvirtinami ir Nekilnojamojo turto registre registruojami tik gavus Nacionalinės žemės tarnybos išvadą apie sandorio atitiktį teisės aktų reikalavimams.</w:t>
      </w:r>
    </w:p>
    <w:p w14:paraId="071C1B80" w14:textId="77777777" w:rsidR="00247C49" w:rsidRPr="0057058C" w:rsidRDefault="00247C49" w:rsidP="00247C49">
      <w:pPr>
        <w:pStyle w:val="Pagrindinistekstas"/>
        <w:spacing w:line="360" w:lineRule="auto"/>
        <w:rPr>
          <w:rFonts w:ascii="Times New Roman" w:hAnsi="Times New Roman"/>
          <w:b w:val="0"/>
          <w:bCs/>
          <w:color w:val="000000" w:themeColor="text1"/>
          <w:lang w:val="lt-LT"/>
        </w:rPr>
      </w:pPr>
      <w:r>
        <w:rPr>
          <w:bCs/>
          <w:color w:val="000000" w:themeColor="text1"/>
          <w:lang w:val="lt-LT"/>
        </w:rPr>
        <w:tab/>
      </w:r>
      <w:r w:rsidRPr="0057058C">
        <w:rPr>
          <w:rFonts w:ascii="Times New Roman" w:hAnsi="Times New Roman"/>
          <w:b w:val="0"/>
          <w:bCs/>
          <w:color w:val="000000" w:themeColor="text1"/>
          <w:lang w:val="lt-LT"/>
        </w:rPr>
        <w:t>Žemės įstatymo 36</w:t>
      </w:r>
      <w:r w:rsidRPr="0057058C">
        <w:rPr>
          <w:rFonts w:ascii="Times New Roman" w:hAnsi="Times New Roman"/>
          <w:b w:val="0"/>
          <w:bCs/>
          <w:color w:val="000000" w:themeColor="text1"/>
          <w:vertAlign w:val="superscript"/>
          <w:lang w:val="lt-LT"/>
        </w:rPr>
        <w:t>2</w:t>
      </w:r>
      <w:r w:rsidRPr="0057058C">
        <w:rPr>
          <w:rFonts w:ascii="Times New Roman" w:hAnsi="Times New Roman"/>
          <w:b w:val="0"/>
          <w:bCs/>
          <w:color w:val="000000" w:themeColor="text1"/>
          <w:lang w:val="lt-LT"/>
        </w:rPr>
        <w:t xml:space="preserve"> straipsnio </w:t>
      </w:r>
      <w:r>
        <w:rPr>
          <w:rFonts w:ascii="Times New Roman" w:hAnsi="Times New Roman"/>
          <w:b w:val="0"/>
          <w:bCs/>
          <w:color w:val="000000" w:themeColor="text1"/>
          <w:lang w:val="lt-LT"/>
        </w:rPr>
        <w:t>8</w:t>
      </w:r>
      <w:r w:rsidRPr="0057058C">
        <w:rPr>
          <w:rFonts w:ascii="Times New Roman" w:hAnsi="Times New Roman"/>
          <w:b w:val="0"/>
          <w:bCs/>
          <w:color w:val="000000" w:themeColor="text1"/>
          <w:lang w:val="lt-LT"/>
        </w:rPr>
        <w:t xml:space="preserve"> dalyje reglamentuota, kad Nacionalinės žemės tarnybos išvada teikiama dėl sandorių, atitinkančių bent vieną iš šių kriterijų: 1) sandoris (nuoma / panauda) sudaromas dėl valstybinės žemės sklypo, esančio saugomoje teritorijoje; 2) sandoris sudaromas dėl įsiterpusio valstybinės žemės sklypo; 3) sandoris sudaromas dėl valstybinės žemės sklypo, kuriame yra apleisti </w:t>
      </w:r>
      <w:r w:rsidRPr="0057058C">
        <w:rPr>
          <w:rFonts w:ascii="Times New Roman" w:hAnsi="Times New Roman"/>
          <w:b w:val="0"/>
          <w:bCs/>
          <w:color w:val="000000" w:themeColor="text1"/>
          <w:lang w:val="lt-LT"/>
        </w:rPr>
        <w:lastRenderedPageBreak/>
        <w:t>statiniai; 4) sandoris sudaromas dėl valstybinės žemės sklypo, kurio vidutinė rinkos vertė ne mažesnė kaip trys šimtai tūkstančių eurų; 5) sandoris sudaromas dėl valstybinės žemės ūkio paskirties žemės sklypo, ne mažesnio kaip 2 ha ploto; 6) sandoris sudaromas dėl valstybinės kitos paskirties žemės sklypo, ne mažesnio kaip 0,3 ha ploto</w:t>
      </w:r>
      <w:r>
        <w:rPr>
          <w:rFonts w:ascii="Times New Roman" w:hAnsi="Times New Roman"/>
          <w:b w:val="0"/>
          <w:bCs/>
          <w:color w:val="000000" w:themeColor="text1"/>
          <w:lang w:val="lt-LT"/>
        </w:rPr>
        <w:t>.</w:t>
      </w:r>
    </w:p>
    <w:p w14:paraId="5C57C415" w14:textId="77777777" w:rsidR="00247C49" w:rsidRDefault="00247C49" w:rsidP="00247C49">
      <w:pPr>
        <w:pStyle w:val="Pagrindinistekstas"/>
        <w:spacing w:line="360" w:lineRule="auto"/>
        <w:rPr>
          <w:rFonts w:ascii="Times New Roman" w:hAnsi="Times New Roman"/>
          <w:b w:val="0"/>
          <w:bCs/>
          <w:color w:val="000000" w:themeColor="text1"/>
          <w:lang w:val="lt-LT"/>
        </w:rPr>
      </w:pPr>
      <w:r>
        <w:rPr>
          <w:rFonts w:ascii="Times New Roman" w:hAnsi="Times New Roman"/>
          <w:b w:val="0"/>
          <w:bCs/>
          <w:color w:val="000000" w:themeColor="text1"/>
          <w:lang w:val="lt-LT"/>
        </w:rPr>
        <w:tab/>
        <w:t xml:space="preserve">Kadangi sandoris atitinka vieną iš kriterijų (5 dalis), savivaldybė turi </w:t>
      </w:r>
      <w:r w:rsidRPr="00FA5B52">
        <w:rPr>
          <w:rFonts w:ascii="Times New Roman" w:hAnsi="Times New Roman"/>
          <w:b w:val="0"/>
          <w:bCs/>
          <w:color w:val="000000" w:themeColor="text1"/>
          <w:lang w:val="lt-LT"/>
        </w:rPr>
        <w:t>kreiptis į Nacionalinę žemės tarnybą dėl valstybinės žemės nuomos sutarčių teisėtumo patikrinimo ir išvados pateikimo.</w:t>
      </w:r>
    </w:p>
    <w:p w14:paraId="2E0A3784" w14:textId="77777777" w:rsidR="00247C49" w:rsidRDefault="00247C49" w:rsidP="00247C49">
      <w:pPr>
        <w:pStyle w:val="Pagrindinistekstas"/>
        <w:spacing w:line="360" w:lineRule="auto"/>
        <w:rPr>
          <w:rFonts w:ascii="Times New Roman" w:hAnsi="Times New Roman"/>
          <w:b w:val="0"/>
          <w:bCs/>
          <w:color w:val="000000" w:themeColor="text1"/>
          <w:lang w:val="lt-LT"/>
        </w:rPr>
      </w:pPr>
    </w:p>
    <w:p w14:paraId="59008D48" w14:textId="77777777" w:rsidR="00247C49" w:rsidRDefault="00247C49" w:rsidP="00247C49">
      <w:pPr>
        <w:pStyle w:val="Pagrindinistekstas"/>
        <w:spacing w:line="360" w:lineRule="auto"/>
        <w:rPr>
          <w:rFonts w:ascii="Times New Roman" w:hAnsi="Times New Roman"/>
          <w:b w:val="0"/>
          <w:bCs/>
          <w:color w:val="000000" w:themeColor="text1"/>
          <w:lang w:val="lt-LT"/>
        </w:rPr>
      </w:pPr>
    </w:p>
    <w:p w14:paraId="0538E431" w14:textId="77777777" w:rsidR="00247C49" w:rsidRPr="001E7694" w:rsidRDefault="00247C49" w:rsidP="00247C49">
      <w:pPr>
        <w:pStyle w:val="Pagrindinistekstas"/>
        <w:spacing w:line="360" w:lineRule="auto"/>
        <w:rPr>
          <w:szCs w:val="24"/>
          <w:lang w:val="lt-LT"/>
        </w:rPr>
      </w:pPr>
      <w:r w:rsidRPr="00D7345F">
        <w:rPr>
          <w:rFonts w:ascii="Times New Roman" w:hAnsi="Times New Roman"/>
          <w:b w:val="0"/>
          <w:bCs/>
          <w:color w:val="000000" w:themeColor="text1"/>
          <w:lang w:val="lt-LT"/>
        </w:rPr>
        <w:t xml:space="preserve">Turto valdymo skyriaus vyriausioji specialistė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t xml:space="preserve">          Asta Žukelienė</w:t>
      </w:r>
    </w:p>
    <w:p w14:paraId="3B6FC565" w14:textId="52226C9A" w:rsidR="00110BF0" w:rsidRPr="009F7B17" w:rsidRDefault="00110BF0" w:rsidP="00247C49">
      <w:pPr>
        <w:pStyle w:val="Pagrindinistekstas"/>
        <w:spacing w:line="360" w:lineRule="auto"/>
        <w:ind w:firstLine="720"/>
        <w:rPr>
          <w:rFonts w:asciiTheme="majorBidi" w:hAnsiTheme="majorBidi" w:cstheme="majorBidi"/>
          <w:b w:val="0"/>
          <w:bCs/>
          <w:szCs w:val="24"/>
          <w:lang w:val="lt-LT"/>
        </w:rPr>
      </w:pPr>
    </w:p>
    <w:sectPr w:rsidR="00110BF0" w:rsidRPr="009F7B17" w:rsidSect="007F585B">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F0B6F" w14:textId="77777777" w:rsidR="00363BD3" w:rsidRDefault="00363BD3">
      <w:r>
        <w:separator/>
      </w:r>
    </w:p>
  </w:endnote>
  <w:endnote w:type="continuationSeparator" w:id="0">
    <w:p w14:paraId="2DA23593" w14:textId="77777777" w:rsidR="00363BD3" w:rsidRDefault="00363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438C2" w14:textId="77777777" w:rsidR="00363BD3" w:rsidRDefault="00363BD3">
      <w:r>
        <w:separator/>
      </w:r>
    </w:p>
  </w:footnote>
  <w:footnote w:type="continuationSeparator" w:id="0">
    <w:p w14:paraId="23065D76" w14:textId="77777777" w:rsidR="00363BD3" w:rsidRDefault="00363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A9663F" w:rsidRDefault="00A966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470C1">
      <w:rPr>
        <w:rStyle w:val="Puslapionumeris"/>
        <w:noProof/>
      </w:rPr>
      <w:t>2</w:t>
    </w:r>
    <w:r>
      <w:rPr>
        <w:rStyle w:val="Puslapionumeris"/>
      </w:rPr>
      <w:fldChar w:fldCharType="end"/>
    </w:r>
  </w:p>
  <w:p w14:paraId="602B1D33" w14:textId="77777777" w:rsidR="00A9663F" w:rsidRDefault="00A9663F" w:rsidP="00B00C48">
    <w:pPr>
      <w:pStyle w:val="Antrats"/>
      <w:framePr w:wrap="around" w:vAnchor="text" w:hAnchor="page" w:x="1756" w:y="34"/>
      <w:rPr>
        <w:rStyle w:val="Puslapionumeris"/>
      </w:rPr>
    </w:pPr>
    <w:r>
      <w:rPr>
        <w:rStyle w:val="Puslapionumeris"/>
      </w:rPr>
      <w:tab/>
    </w:r>
  </w:p>
  <w:p w14:paraId="710C28DB" w14:textId="77777777" w:rsidR="00A9663F" w:rsidRDefault="00A9663F" w:rsidP="00B00C48">
    <w:pPr>
      <w:pStyle w:val="Antrats"/>
      <w:framePr w:wrap="around" w:vAnchor="text" w:hAnchor="page" w:x="1756" w:y="34"/>
      <w:rPr>
        <w:rStyle w:val="Puslapionumeris"/>
      </w:rPr>
    </w:pPr>
  </w:p>
  <w:p w14:paraId="7A885902" w14:textId="77777777" w:rsidR="00A9663F" w:rsidRDefault="00A9663F"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40FD9E" w14:textId="77777777" w:rsidR="00A9663F" w:rsidRDefault="00A9663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44431">
      <w:rPr>
        <w:rStyle w:val="Puslapionumeris"/>
        <w:noProof/>
      </w:rPr>
      <w:t>2</w:t>
    </w:r>
    <w:r>
      <w:rPr>
        <w:rStyle w:val="Puslapionumeris"/>
      </w:rPr>
      <w:fldChar w:fldCharType="end"/>
    </w:r>
  </w:p>
  <w:p w14:paraId="21CC59EE" w14:textId="77777777" w:rsidR="00A9663F" w:rsidRDefault="00A9663F" w:rsidP="00B00C48">
    <w:pPr>
      <w:pStyle w:val="Antrats"/>
      <w:framePr w:wrap="around" w:vAnchor="text" w:hAnchor="page" w:x="1756" w:y="34"/>
      <w:rPr>
        <w:rStyle w:val="Puslapionumeris"/>
      </w:rPr>
    </w:pPr>
    <w:r>
      <w:rPr>
        <w:rStyle w:val="Puslapionumeris"/>
      </w:rPr>
      <w:tab/>
    </w:r>
  </w:p>
  <w:p w14:paraId="37A2BE07" w14:textId="77777777" w:rsidR="00A9663F" w:rsidRDefault="00A9663F" w:rsidP="00B00C48">
    <w:pPr>
      <w:pStyle w:val="Antrats"/>
      <w:framePr w:wrap="around" w:vAnchor="text" w:hAnchor="page" w:x="1756" w:y="34"/>
      <w:rPr>
        <w:rStyle w:val="Puslapionumeris"/>
      </w:rPr>
    </w:pPr>
  </w:p>
  <w:p w14:paraId="7960DFB7" w14:textId="77777777" w:rsidR="00A9663F" w:rsidRDefault="00A9663F"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587038214">
    <w:abstractNumId w:val="0"/>
  </w:num>
  <w:num w:numId="2" w16cid:durableId="846796598">
    <w:abstractNumId w:val="1"/>
  </w:num>
  <w:num w:numId="3" w16cid:durableId="1565213270">
    <w:abstractNumId w:val="2"/>
  </w:num>
  <w:num w:numId="4" w16cid:durableId="201478901">
    <w:abstractNumId w:val="12"/>
  </w:num>
  <w:num w:numId="5" w16cid:durableId="806701874">
    <w:abstractNumId w:val="11"/>
  </w:num>
  <w:num w:numId="6" w16cid:durableId="288825995">
    <w:abstractNumId w:val="31"/>
  </w:num>
  <w:num w:numId="7" w16cid:durableId="394861835">
    <w:abstractNumId w:val="5"/>
  </w:num>
  <w:num w:numId="8" w16cid:durableId="2120952195">
    <w:abstractNumId w:val="8"/>
  </w:num>
  <w:num w:numId="9" w16cid:durableId="8788565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1856933">
    <w:abstractNumId w:val="16"/>
  </w:num>
  <w:num w:numId="11" w16cid:durableId="583033417">
    <w:abstractNumId w:val="36"/>
  </w:num>
  <w:num w:numId="12" w16cid:durableId="353729488">
    <w:abstractNumId w:val="23"/>
  </w:num>
  <w:num w:numId="13" w16cid:durableId="1663463935">
    <w:abstractNumId w:val="9"/>
  </w:num>
  <w:num w:numId="14" w16cid:durableId="802893603">
    <w:abstractNumId w:val="13"/>
  </w:num>
  <w:num w:numId="15" w16cid:durableId="724648738">
    <w:abstractNumId w:val="7"/>
  </w:num>
  <w:num w:numId="16" w16cid:durableId="1784491677">
    <w:abstractNumId w:val="30"/>
  </w:num>
  <w:num w:numId="17" w16cid:durableId="238098808">
    <w:abstractNumId w:val="24"/>
  </w:num>
  <w:num w:numId="18" w16cid:durableId="1110206103">
    <w:abstractNumId w:val="29"/>
  </w:num>
  <w:num w:numId="19" w16cid:durableId="496189634">
    <w:abstractNumId w:val="27"/>
  </w:num>
  <w:num w:numId="20" w16cid:durableId="1949506371">
    <w:abstractNumId w:val="20"/>
  </w:num>
  <w:num w:numId="21" w16cid:durableId="171922301">
    <w:abstractNumId w:val="4"/>
  </w:num>
  <w:num w:numId="22" w16cid:durableId="1941251711">
    <w:abstractNumId w:val="3"/>
  </w:num>
  <w:num w:numId="23" w16cid:durableId="1268856273">
    <w:abstractNumId w:val="10"/>
  </w:num>
  <w:num w:numId="24" w16cid:durableId="1824007234">
    <w:abstractNumId w:val="22"/>
  </w:num>
  <w:num w:numId="25" w16cid:durableId="2127388748">
    <w:abstractNumId w:val="37"/>
  </w:num>
  <w:num w:numId="26" w16cid:durableId="1673222273">
    <w:abstractNumId w:val="25"/>
  </w:num>
  <w:num w:numId="27" w16cid:durableId="310643171">
    <w:abstractNumId w:val="19"/>
  </w:num>
  <w:num w:numId="28" w16cid:durableId="496385588">
    <w:abstractNumId w:val="15"/>
  </w:num>
  <w:num w:numId="29" w16cid:durableId="176116280">
    <w:abstractNumId w:val="18"/>
  </w:num>
  <w:num w:numId="30" w16cid:durableId="666519621">
    <w:abstractNumId w:val="32"/>
  </w:num>
  <w:num w:numId="31" w16cid:durableId="1753578547">
    <w:abstractNumId w:val="14"/>
  </w:num>
  <w:num w:numId="32" w16cid:durableId="1367170466">
    <w:abstractNumId w:val="28"/>
  </w:num>
  <w:num w:numId="33" w16cid:durableId="1023744231">
    <w:abstractNumId w:val="26"/>
  </w:num>
  <w:num w:numId="34" w16cid:durableId="1945191606">
    <w:abstractNumId w:val="33"/>
  </w:num>
  <w:num w:numId="35" w16cid:durableId="938760647">
    <w:abstractNumId w:val="34"/>
  </w:num>
  <w:num w:numId="36" w16cid:durableId="316999880">
    <w:abstractNumId w:val="6"/>
  </w:num>
  <w:num w:numId="37" w16cid:durableId="1113405285">
    <w:abstractNumId w:val="17"/>
  </w:num>
  <w:num w:numId="38" w16cid:durableId="881137709">
    <w:abstractNumId w:val="35"/>
  </w:num>
  <w:num w:numId="39" w16cid:durableId="11577229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124F"/>
    <w:rsid w:val="000018BD"/>
    <w:rsid w:val="00010AC2"/>
    <w:rsid w:val="00011F16"/>
    <w:rsid w:val="00012613"/>
    <w:rsid w:val="0001678B"/>
    <w:rsid w:val="0001684A"/>
    <w:rsid w:val="000227C1"/>
    <w:rsid w:val="00023311"/>
    <w:rsid w:val="0002513E"/>
    <w:rsid w:val="00032BE2"/>
    <w:rsid w:val="00032EFA"/>
    <w:rsid w:val="00034CEC"/>
    <w:rsid w:val="000407CC"/>
    <w:rsid w:val="000466FE"/>
    <w:rsid w:val="00046B15"/>
    <w:rsid w:val="00047F56"/>
    <w:rsid w:val="0005053C"/>
    <w:rsid w:val="000554FC"/>
    <w:rsid w:val="00055790"/>
    <w:rsid w:val="00055DE2"/>
    <w:rsid w:val="000652F8"/>
    <w:rsid w:val="0006594C"/>
    <w:rsid w:val="00065BF1"/>
    <w:rsid w:val="00066BA5"/>
    <w:rsid w:val="000777F2"/>
    <w:rsid w:val="00080C6A"/>
    <w:rsid w:val="00087291"/>
    <w:rsid w:val="00093659"/>
    <w:rsid w:val="00096306"/>
    <w:rsid w:val="00096DE6"/>
    <w:rsid w:val="000A3A30"/>
    <w:rsid w:val="000C1235"/>
    <w:rsid w:val="000C12E5"/>
    <w:rsid w:val="000C1B7D"/>
    <w:rsid w:val="000D721E"/>
    <w:rsid w:val="000D7C24"/>
    <w:rsid w:val="000E0414"/>
    <w:rsid w:val="000E2EB2"/>
    <w:rsid w:val="000E3271"/>
    <w:rsid w:val="000E5EE9"/>
    <w:rsid w:val="000E6EB9"/>
    <w:rsid w:val="000E7B90"/>
    <w:rsid w:val="000F0B1F"/>
    <w:rsid w:val="000F258E"/>
    <w:rsid w:val="000F2E80"/>
    <w:rsid w:val="000F572E"/>
    <w:rsid w:val="00103DD7"/>
    <w:rsid w:val="001044D3"/>
    <w:rsid w:val="00110BF0"/>
    <w:rsid w:val="0011397D"/>
    <w:rsid w:val="00114E24"/>
    <w:rsid w:val="00115D1A"/>
    <w:rsid w:val="00121917"/>
    <w:rsid w:val="00124757"/>
    <w:rsid w:val="00126702"/>
    <w:rsid w:val="00130AF9"/>
    <w:rsid w:val="001369F0"/>
    <w:rsid w:val="001407F4"/>
    <w:rsid w:val="00140855"/>
    <w:rsid w:val="00140AEC"/>
    <w:rsid w:val="00141B04"/>
    <w:rsid w:val="00141E2B"/>
    <w:rsid w:val="001429BD"/>
    <w:rsid w:val="00150C32"/>
    <w:rsid w:val="001536BD"/>
    <w:rsid w:val="0015543F"/>
    <w:rsid w:val="001572A5"/>
    <w:rsid w:val="00160B1B"/>
    <w:rsid w:val="001623B2"/>
    <w:rsid w:val="00166236"/>
    <w:rsid w:val="001719E6"/>
    <w:rsid w:val="00181D05"/>
    <w:rsid w:val="00193DE0"/>
    <w:rsid w:val="00194E2A"/>
    <w:rsid w:val="001A0BBD"/>
    <w:rsid w:val="001A616F"/>
    <w:rsid w:val="001A7F08"/>
    <w:rsid w:val="001B00A3"/>
    <w:rsid w:val="001B53A7"/>
    <w:rsid w:val="001B6C84"/>
    <w:rsid w:val="001C4B21"/>
    <w:rsid w:val="001C5B6D"/>
    <w:rsid w:val="001C67D4"/>
    <w:rsid w:val="001C7D87"/>
    <w:rsid w:val="001D1E58"/>
    <w:rsid w:val="001D5306"/>
    <w:rsid w:val="001D7216"/>
    <w:rsid w:val="001E7694"/>
    <w:rsid w:val="001F35C3"/>
    <w:rsid w:val="001F4D8C"/>
    <w:rsid w:val="001F7297"/>
    <w:rsid w:val="001F7C0B"/>
    <w:rsid w:val="0020232C"/>
    <w:rsid w:val="002048B8"/>
    <w:rsid w:val="00214AED"/>
    <w:rsid w:val="00214DAF"/>
    <w:rsid w:val="00215B8A"/>
    <w:rsid w:val="00223C5D"/>
    <w:rsid w:val="00235041"/>
    <w:rsid w:val="0024205B"/>
    <w:rsid w:val="00242B84"/>
    <w:rsid w:val="00246B61"/>
    <w:rsid w:val="002470C1"/>
    <w:rsid w:val="00247A47"/>
    <w:rsid w:val="00247C49"/>
    <w:rsid w:val="00250B3F"/>
    <w:rsid w:val="00260C5C"/>
    <w:rsid w:val="002660A1"/>
    <w:rsid w:val="00266C5B"/>
    <w:rsid w:val="00267BCB"/>
    <w:rsid w:val="00270022"/>
    <w:rsid w:val="00273AAA"/>
    <w:rsid w:val="00273DB6"/>
    <w:rsid w:val="002819A5"/>
    <w:rsid w:val="00281D03"/>
    <w:rsid w:val="00283C7C"/>
    <w:rsid w:val="00297BE4"/>
    <w:rsid w:val="002A0EA8"/>
    <w:rsid w:val="002A1EC5"/>
    <w:rsid w:val="002A2ADF"/>
    <w:rsid w:val="002B063E"/>
    <w:rsid w:val="002B4AB2"/>
    <w:rsid w:val="002B51C7"/>
    <w:rsid w:val="002C0854"/>
    <w:rsid w:val="002C0FA0"/>
    <w:rsid w:val="002C5234"/>
    <w:rsid w:val="002D723D"/>
    <w:rsid w:val="002E361F"/>
    <w:rsid w:val="002E6A3E"/>
    <w:rsid w:val="002E79D9"/>
    <w:rsid w:val="002F31B9"/>
    <w:rsid w:val="002F71FE"/>
    <w:rsid w:val="00300861"/>
    <w:rsid w:val="00300DF4"/>
    <w:rsid w:val="00300FD5"/>
    <w:rsid w:val="00301F64"/>
    <w:rsid w:val="00321EF6"/>
    <w:rsid w:val="00343D3C"/>
    <w:rsid w:val="003457EB"/>
    <w:rsid w:val="00345E0C"/>
    <w:rsid w:val="00346368"/>
    <w:rsid w:val="00352673"/>
    <w:rsid w:val="00357FD8"/>
    <w:rsid w:val="00363BD3"/>
    <w:rsid w:val="003644C4"/>
    <w:rsid w:val="00373B80"/>
    <w:rsid w:val="00382423"/>
    <w:rsid w:val="003835AF"/>
    <w:rsid w:val="003A5B48"/>
    <w:rsid w:val="003A5EEF"/>
    <w:rsid w:val="003A7AAD"/>
    <w:rsid w:val="003B58A4"/>
    <w:rsid w:val="003B61BB"/>
    <w:rsid w:val="003C14A4"/>
    <w:rsid w:val="003C4DC0"/>
    <w:rsid w:val="003D7EDB"/>
    <w:rsid w:val="003E24E9"/>
    <w:rsid w:val="003F153B"/>
    <w:rsid w:val="003F1DD6"/>
    <w:rsid w:val="003F3B68"/>
    <w:rsid w:val="003F53C9"/>
    <w:rsid w:val="003F7545"/>
    <w:rsid w:val="004028F9"/>
    <w:rsid w:val="00407D63"/>
    <w:rsid w:val="00414DB4"/>
    <w:rsid w:val="00417533"/>
    <w:rsid w:val="00417900"/>
    <w:rsid w:val="00417CE0"/>
    <w:rsid w:val="004306A0"/>
    <w:rsid w:val="004317A8"/>
    <w:rsid w:val="0043631A"/>
    <w:rsid w:val="00440B51"/>
    <w:rsid w:val="004464C8"/>
    <w:rsid w:val="00454208"/>
    <w:rsid w:val="00457377"/>
    <w:rsid w:val="00460EF7"/>
    <w:rsid w:val="00471AD1"/>
    <w:rsid w:val="00473271"/>
    <w:rsid w:val="004749A3"/>
    <w:rsid w:val="00476A00"/>
    <w:rsid w:val="004830F9"/>
    <w:rsid w:val="0049106C"/>
    <w:rsid w:val="004929AD"/>
    <w:rsid w:val="00494EC7"/>
    <w:rsid w:val="00495C7A"/>
    <w:rsid w:val="004968C3"/>
    <w:rsid w:val="004B21C4"/>
    <w:rsid w:val="004B2F47"/>
    <w:rsid w:val="004C302A"/>
    <w:rsid w:val="004C4490"/>
    <w:rsid w:val="004D076C"/>
    <w:rsid w:val="004D20B8"/>
    <w:rsid w:val="004D38B0"/>
    <w:rsid w:val="004D6759"/>
    <w:rsid w:val="004E6D6F"/>
    <w:rsid w:val="004E7314"/>
    <w:rsid w:val="004F0899"/>
    <w:rsid w:val="0050243D"/>
    <w:rsid w:val="00503F26"/>
    <w:rsid w:val="00505EF1"/>
    <w:rsid w:val="00514080"/>
    <w:rsid w:val="005157E4"/>
    <w:rsid w:val="0052026D"/>
    <w:rsid w:val="005230D9"/>
    <w:rsid w:val="00527BFB"/>
    <w:rsid w:val="00530048"/>
    <w:rsid w:val="005340E1"/>
    <w:rsid w:val="005429A7"/>
    <w:rsid w:val="00544F08"/>
    <w:rsid w:val="00552D93"/>
    <w:rsid w:val="005543EE"/>
    <w:rsid w:val="00554605"/>
    <w:rsid w:val="0056793B"/>
    <w:rsid w:val="00574DBE"/>
    <w:rsid w:val="005765A4"/>
    <w:rsid w:val="00580941"/>
    <w:rsid w:val="0058298C"/>
    <w:rsid w:val="00583879"/>
    <w:rsid w:val="00583C9A"/>
    <w:rsid w:val="00585299"/>
    <w:rsid w:val="00586DED"/>
    <w:rsid w:val="00590532"/>
    <w:rsid w:val="00592646"/>
    <w:rsid w:val="005A18E2"/>
    <w:rsid w:val="005A477D"/>
    <w:rsid w:val="005B6590"/>
    <w:rsid w:val="005B718A"/>
    <w:rsid w:val="005C578E"/>
    <w:rsid w:val="005C7C80"/>
    <w:rsid w:val="005D235A"/>
    <w:rsid w:val="005D4998"/>
    <w:rsid w:val="005D6F3C"/>
    <w:rsid w:val="005E3390"/>
    <w:rsid w:val="005E357B"/>
    <w:rsid w:val="005E3781"/>
    <w:rsid w:val="005E6766"/>
    <w:rsid w:val="005E6AAD"/>
    <w:rsid w:val="005F1F0C"/>
    <w:rsid w:val="005F2F14"/>
    <w:rsid w:val="00600129"/>
    <w:rsid w:val="00603DB7"/>
    <w:rsid w:val="0060424B"/>
    <w:rsid w:val="00606531"/>
    <w:rsid w:val="006119C0"/>
    <w:rsid w:val="0061397B"/>
    <w:rsid w:val="00623C7D"/>
    <w:rsid w:val="006337DA"/>
    <w:rsid w:val="00633ACF"/>
    <w:rsid w:val="00641022"/>
    <w:rsid w:val="00644A0E"/>
    <w:rsid w:val="0065195D"/>
    <w:rsid w:val="00655827"/>
    <w:rsid w:val="0065640A"/>
    <w:rsid w:val="006650FA"/>
    <w:rsid w:val="00674299"/>
    <w:rsid w:val="00675065"/>
    <w:rsid w:val="0068086D"/>
    <w:rsid w:val="006859F8"/>
    <w:rsid w:val="006919CE"/>
    <w:rsid w:val="00694465"/>
    <w:rsid w:val="006A3319"/>
    <w:rsid w:val="006A349D"/>
    <w:rsid w:val="006A7AE9"/>
    <w:rsid w:val="006B3550"/>
    <w:rsid w:val="006C0676"/>
    <w:rsid w:val="006D5A23"/>
    <w:rsid w:val="006D6309"/>
    <w:rsid w:val="006D6A5A"/>
    <w:rsid w:val="006F3C42"/>
    <w:rsid w:val="00700222"/>
    <w:rsid w:val="00712110"/>
    <w:rsid w:val="00715A3F"/>
    <w:rsid w:val="00720C48"/>
    <w:rsid w:val="00726D5F"/>
    <w:rsid w:val="00727499"/>
    <w:rsid w:val="007306AE"/>
    <w:rsid w:val="00731F2A"/>
    <w:rsid w:val="007325B1"/>
    <w:rsid w:val="00734178"/>
    <w:rsid w:val="00734740"/>
    <w:rsid w:val="0073694A"/>
    <w:rsid w:val="00737AB3"/>
    <w:rsid w:val="00740BAE"/>
    <w:rsid w:val="00754639"/>
    <w:rsid w:val="007549E9"/>
    <w:rsid w:val="00760E50"/>
    <w:rsid w:val="007636C5"/>
    <w:rsid w:val="007669CC"/>
    <w:rsid w:val="0076741F"/>
    <w:rsid w:val="00771A2F"/>
    <w:rsid w:val="0077755F"/>
    <w:rsid w:val="00780598"/>
    <w:rsid w:val="00790FD7"/>
    <w:rsid w:val="0079506F"/>
    <w:rsid w:val="00795EAC"/>
    <w:rsid w:val="00797590"/>
    <w:rsid w:val="007A0EF8"/>
    <w:rsid w:val="007A4D0C"/>
    <w:rsid w:val="007A518D"/>
    <w:rsid w:val="007A5239"/>
    <w:rsid w:val="007A79B3"/>
    <w:rsid w:val="007B05F6"/>
    <w:rsid w:val="007B2574"/>
    <w:rsid w:val="007B6C3C"/>
    <w:rsid w:val="007B7234"/>
    <w:rsid w:val="007C63A2"/>
    <w:rsid w:val="007D2E3E"/>
    <w:rsid w:val="007D7301"/>
    <w:rsid w:val="007E1D75"/>
    <w:rsid w:val="007E2385"/>
    <w:rsid w:val="007E2E80"/>
    <w:rsid w:val="007E6ED1"/>
    <w:rsid w:val="007F1949"/>
    <w:rsid w:val="007F2164"/>
    <w:rsid w:val="007F4331"/>
    <w:rsid w:val="007F585B"/>
    <w:rsid w:val="007F61B3"/>
    <w:rsid w:val="00800FF9"/>
    <w:rsid w:val="00801E8B"/>
    <w:rsid w:val="008040D5"/>
    <w:rsid w:val="00804CB2"/>
    <w:rsid w:val="0080550B"/>
    <w:rsid w:val="0081511F"/>
    <w:rsid w:val="00816A22"/>
    <w:rsid w:val="00822416"/>
    <w:rsid w:val="00831A70"/>
    <w:rsid w:val="00832ABA"/>
    <w:rsid w:val="008334E3"/>
    <w:rsid w:val="00843715"/>
    <w:rsid w:val="00857210"/>
    <w:rsid w:val="00857AFA"/>
    <w:rsid w:val="00862629"/>
    <w:rsid w:val="00864227"/>
    <w:rsid w:val="00870DA6"/>
    <w:rsid w:val="008732EF"/>
    <w:rsid w:val="00881DF1"/>
    <w:rsid w:val="008A0257"/>
    <w:rsid w:val="008A4A43"/>
    <w:rsid w:val="008B027A"/>
    <w:rsid w:val="008B2A67"/>
    <w:rsid w:val="008B4A19"/>
    <w:rsid w:val="008B4CEB"/>
    <w:rsid w:val="008C3204"/>
    <w:rsid w:val="008C491C"/>
    <w:rsid w:val="008D1497"/>
    <w:rsid w:val="008D5EAE"/>
    <w:rsid w:val="008E3731"/>
    <w:rsid w:val="008E68C6"/>
    <w:rsid w:val="0090405D"/>
    <w:rsid w:val="00904950"/>
    <w:rsid w:val="00905309"/>
    <w:rsid w:val="009126C0"/>
    <w:rsid w:val="00916034"/>
    <w:rsid w:val="0091652A"/>
    <w:rsid w:val="00917F6F"/>
    <w:rsid w:val="0092188E"/>
    <w:rsid w:val="0092689C"/>
    <w:rsid w:val="00935862"/>
    <w:rsid w:val="009405E7"/>
    <w:rsid w:val="00941F5C"/>
    <w:rsid w:val="0095004D"/>
    <w:rsid w:val="009510E4"/>
    <w:rsid w:val="0095134F"/>
    <w:rsid w:val="00951A9D"/>
    <w:rsid w:val="0095467F"/>
    <w:rsid w:val="00961256"/>
    <w:rsid w:val="00961346"/>
    <w:rsid w:val="0096632D"/>
    <w:rsid w:val="00966660"/>
    <w:rsid w:val="009726C3"/>
    <w:rsid w:val="00975D46"/>
    <w:rsid w:val="00977ABB"/>
    <w:rsid w:val="0098003C"/>
    <w:rsid w:val="00980478"/>
    <w:rsid w:val="009804A2"/>
    <w:rsid w:val="00980CA9"/>
    <w:rsid w:val="00981B45"/>
    <w:rsid w:val="00983EFF"/>
    <w:rsid w:val="00984ADC"/>
    <w:rsid w:val="009854D4"/>
    <w:rsid w:val="0099319B"/>
    <w:rsid w:val="00996A1F"/>
    <w:rsid w:val="009A1115"/>
    <w:rsid w:val="009A4CB5"/>
    <w:rsid w:val="009A613B"/>
    <w:rsid w:val="009B2983"/>
    <w:rsid w:val="009B3BD3"/>
    <w:rsid w:val="009B546C"/>
    <w:rsid w:val="009B5AA5"/>
    <w:rsid w:val="009C064E"/>
    <w:rsid w:val="009C0E1C"/>
    <w:rsid w:val="009C3107"/>
    <w:rsid w:val="009C40B2"/>
    <w:rsid w:val="009C5EA8"/>
    <w:rsid w:val="009D3D8E"/>
    <w:rsid w:val="009D5448"/>
    <w:rsid w:val="009E5823"/>
    <w:rsid w:val="009E5E86"/>
    <w:rsid w:val="009F7B17"/>
    <w:rsid w:val="00A06034"/>
    <w:rsid w:val="00A1134C"/>
    <w:rsid w:val="00A12EE2"/>
    <w:rsid w:val="00A13C20"/>
    <w:rsid w:val="00A1402A"/>
    <w:rsid w:val="00A15433"/>
    <w:rsid w:val="00A20EAB"/>
    <w:rsid w:val="00A2111B"/>
    <w:rsid w:val="00A24144"/>
    <w:rsid w:val="00A26E16"/>
    <w:rsid w:val="00A31940"/>
    <w:rsid w:val="00A3469C"/>
    <w:rsid w:val="00A37CC6"/>
    <w:rsid w:val="00A4520D"/>
    <w:rsid w:val="00A46A0A"/>
    <w:rsid w:val="00A54C73"/>
    <w:rsid w:val="00A56ADC"/>
    <w:rsid w:val="00A67B9D"/>
    <w:rsid w:val="00A7469E"/>
    <w:rsid w:val="00A75BBB"/>
    <w:rsid w:val="00A77C30"/>
    <w:rsid w:val="00A81F18"/>
    <w:rsid w:val="00A871DB"/>
    <w:rsid w:val="00A9663F"/>
    <w:rsid w:val="00AA1D14"/>
    <w:rsid w:val="00AA4BE5"/>
    <w:rsid w:val="00AB0EBC"/>
    <w:rsid w:val="00AB44A9"/>
    <w:rsid w:val="00AB639B"/>
    <w:rsid w:val="00AC2A11"/>
    <w:rsid w:val="00AC4B1F"/>
    <w:rsid w:val="00AC6A0A"/>
    <w:rsid w:val="00AC7880"/>
    <w:rsid w:val="00AD13ED"/>
    <w:rsid w:val="00AD7373"/>
    <w:rsid w:val="00AE07A4"/>
    <w:rsid w:val="00AE1E82"/>
    <w:rsid w:val="00AE7E22"/>
    <w:rsid w:val="00AF3E62"/>
    <w:rsid w:val="00B00C48"/>
    <w:rsid w:val="00B11C59"/>
    <w:rsid w:val="00B12417"/>
    <w:rsid w:val="00B12637"/>
    <w:rsid w:val="00B12B74"/>
    <w:rsid w:val="00B13647"/>
    <w:rsid w:val="00B34711"/>
    <w:rsid w:val="00B35230"/>
    <w:rsid w:val="00B45CA5"/>
    <w:rsid w:val="00B61C4A"/>
    <w:rsid w:val="00B6628D"/>
    <w:rsid w:val="00B73A7E"/>
    <w:rsid w:val="00B75C30"/>
    <w:rsid w:val="00B763C3"/>
    <w:rsid w:val="00B77126"/>
    <w:rsid w:val="00B81B86"/>
    <w:rsid w:val="00B82CDB"/>
    <w:rsid w:val="00B85B16"/>
    <w:rsid w:val="00B910EF"/>
    <w:rsid w:val="00B95AC7"/>
    <w:rsid w:val="00B9696E"/>
    <w:rsid w:val="00BA43BE"/>
    <w:rsid w:val="00BB25FE"/>
    <w:rsid w:val="00BC2D88"/>
    <w:rsid w:val="00BC462A"/>
    <w:rsid w:val="00BC5CB5"/>
    <w:rsid w:val="00BD755C"/>
    <w:rsid w:val="00BE1DA2"/>
    <w:rsid w:val="00BE201E"/>
    <w:rsid w:val="00BE2623"/>
    <w:rsid w:val="00BE33FB"/>
    <w:rsid w:val="00BE4D47"/>
    <w:rsid w:val="00BE7DFA"/>
    <w:rsid w:val="00BF2047"/>
    <w:rsid w:val="00BF21D0"/>
    <w:rsid w:val="00BF3AC4"/>
    <w:rsid w:val="00BF3E60"/>
    <w:rsid w:val="00C00455"/>
    <w:rsid w:val="00C03CC0"/>
    <w:rsid w:val="00C12216"/>
    <w:rsid w:val="00C13591"/>
    <w:rsid w:val="00C14BFE"/>
    <w:rsid w:val="00C24C50"/>
    <w:rsid w:val="00C270BD"/>
    <w:rsid w:val="00C273CA"/>
    <w:rsid w:val="00C31FB2"/>
    <w:rsid w:val="00C32E72"/>
    <w:rsid w:val="00C351F6"/>
    <w:rsid w:val="00C360E9"/>
    <w:rsid w:val="00C43511"/>
    <w:rsid w:val="00C4573D"/>
    <w:rsid w:val="00C46975"/>
    <w:rsid w:val="00C62102"/>
    <w:rsid w:val="00C6314B"/>
    <w:rsid w:val="00C727C0"/>
    <w:rsid w:val="00C74619"/>
    <w:rsid w:val="00C900F1"/>
    <w:rsid w:val="00C90895"/>
    <w:rsid w:val="00C91F8F"/>
    <w:rsid w:val="00C942B0"/>
    <w:rsid w:val="00C954AC"/>
    <w:rsid w:val="00C96DC7"/>
    <w:rsid w:val="00CA31FA"/>
    <w:rsid w:val="00CA3D22"/>
    <w:rsid w:val="00CA49FA"/>
    <w:rsid w:val="00CA644B"/>
    <w:rsid w:val="00CA7718"/>
    <w:rsid w:val="00CB6AA1"/>
    <w:rsid w:val="00CC0F1D"/>
    <w:rsid w:val="00CC409E"/>
    <w:rsid w:val="00CC51B4"/>
    <w:rsid w:val="00CD005D"/>
    <w:rsid w:val="00CD1402"/>
    <w:rsid w:val="00CE0074"/>
    <w:rsid w:val="00CE320E"/>
    <w:rsid w:val="00CE36C1"/>
    <w:rsid w:val="00CE6B15"/>
    <w:rsid w:val="00CF54E8"/>
    <w:rsid w:val="00CF58A6"/>
    <w:rsid w:val="00CF6257"/>
    <w:rsid w:val="00CF7DAD"/>
    <w:rsid w:val="00D01842"/>
    <w:rsid w:val="00D06EAD"/>
    <w:rsid w:val="00D2573F"/>
    <w:rsid w:val="00D3223D"/>
    <w:rsid w:val="00D332D8"/>
    <w:rsid w:val="00D44431"/>
    <w:rsid w:val="00D454BA"/>
    <w:rsid w:val="00D466EB"/>
    <w:rsid w:val="00D47C44"/>
    <w:rsid w:val="00D50BFF"/>
    <w:rsid w:val="00D54B9D"/>
    <w:rsid w:val="00D70043"/>
    <w:rsid w:val="00D70A2A"/>
    <w:rsid w:val="00D738FC"/>
    <w:rsid w:val="00D8771C"/>
    <w:rsid w:val="00D914A5"/>
    <w:rsid w:val="00D91EAB"/>
    <w:rsid w:val="00D9207B"/>
    <w:rsid w:val="00D952D2"/>
    <w:rsid w:val="00D95493"/>
    <w:rsid w:val="00DA03A5"/>
    <w:rsid w:val="00DA4BEA"/>
    <w:rsid w:val="00DA4CB1"/>
    <w:rsid w:val="00DA74A9"/>
    <w:rsid w:val="00DA793D"/>
    <w:rsid w:val="00DB53A2"/>
    <w:rsid w:val="00DC27B9"/>
    <w:rsid w:val="00DD563E"/>
    <w:rsid w:val="00DD6552"/>
    <w:rsid w:val="00DE0C6D"/>
    <w:rsid w:val="00DE3FAF"/>
    <w:rsid w:val="00DF6C6C"/>
    <w:rsid w:val="00E01BDC"/>
    <w:rsid w:val="00E01F77"/>
    <w:rsid w:val="00E02681"/>
    <w:rsid w:val="00E03E53"/>
    <w:rsid w:val="00E074CD"/>
    <w:rsid w:val="00E10029"/>
    <w:rsid w:val="00E15D96"/>
    <w:rsid w:val="00E169FF"/>
    <w:rsid w:val="00E236D5"/>
    <w:rsid w:val="00E23F72"/>
    <w:rsid w:val="00E34C10"/>
    <w:rsid w:val="00E3663D"/>
    <w:rsid w:val="00E37076"/>
    <w:rsid w:val="00E41186"/>
    <w:rsid w:val="00E42F99"/>
    <w:rsid w:val="00E46989"/>
    <w:rsid w:val="00E523DF"/>
    <w:rsid w:val="00E62524"/>
    <w:rsid w:val="00E64BF7"/>
    <w:rsid w:val="00E653FD"/>
    <w:rsid w:val="00E707CE"/>
    <w:rsid w:val="00E7274D"/>
    <w:rsid w:val="00E72BF1"/>
    <w:rsid w:val="00E72ECA"/>
    <w:rsid w:val="00E74C4F"/>
    <w:rsid w:val="00E85A65"/>
    <w:rsid w:val="00E91ECF"/>
    <w:rsid w:val="00E93938"/>
    <w:rsid w:val="00EA0444"/>
    <w:rsid w:val="00EA2901"/>
    <w:rsid w:val="00EA5E67"/>
    <w:rsid w:val="00EA7C0F"/>
    <w:rsid w:val="00EA7EDF"/>
    <w:rsid w:val="00EB2312"/>
    <w:rsid w:val="00EB600F"/>
    <w:rsid w:val="00EB6BB0"/>
    <w:rsid w:val="00EB7A5B"/>
    <w:rsid w:val="00EC30D5"/>
    <w:rsid w:val="00EC7117"/>
    <w:rsid w:val="00ED0057"/>
    <w:rsid w:val="00ED04B7"/>
    <w:rsid w:val="00ED153E"/>
    <w:rsid w:val="00ED3129"/>
    <w:rsid w:val="00EF181F"/>
    <w:rsid w:val="00EF4568"/>
    <w:rsid w:val="00EF4B1E"/>
    <w:rsid w:val="00EF64A5"/>
    <w:rsid w:val="00F010F0"/>
    <w:rsid w:val="00F01BB5"/>
    <w:rsid w:val="00F10B2C"/>
    <w:rsid w:val="00F1422F"/>
    <w:rsid w:val="00F14D88"/>
    <w:rsid w:val="00F2162C"/>
    <w:rsid w:val="00F21978"/>
    <w:rsid w:val="00F24804"/>
    <w:rsid w:val="00F30BDD"/>
    <w:rsid w:val="00F32A15"/>
    <w:rsid w:val="00F436C3"/>
    <w:rsid w:val="00F457C6"/>
    <w:rsid w:val="00F52BF4"/>
    <w:rsid w:val="00F547AD"/>
    <w:rsid w:val="00F620D7"/>
    <w:rsid w:val="00F62E0A"/>
    <w:rsid w:val="00F631E4"/>
    <w:rsid w:val="00F636E0"/>
    <w:rsid w:val="00F660FA"/>
    <w:rsid w:val="00F84094"/>
    <w:rsid w:val="00F90098"/>
    <w:rsid w:val="00F90166"/>
    <w:rsid w:val="00F94776"/>
    <w:rsid w:val="00F96DDB"/>
    <w:rsid w:val="00FA0159"/>
    <w:rsid w:val="00FA154A"/>
    <w:rsid w:val="00FA5DE8"/>
    <w:rsid w:val="00FA7B35"/>
    <w:rsid w:val="00FB1699"/>
    <w:rsid w:val="00FB6A28"/>
    <w:rsid w:val="00FB7A72"/>
    <w:rsid w:val="00FC62F4"/>
    <w:rsid w:val="00FD3DAE"/>
    <w:rsid w:val="00FE1B59"/>
    <w:rsid w:val="00FE66B9"/>
    <w:rsid w:val="00FF00D3"/>
    <w:rsid w:val="00FF49C5"/>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2689C"/>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link w:val="PagrindiniotekstotraukaDiagrama"/>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customStyle="1" w:styleId="PagrindiniotekstotraukaDiagrama">
    <w:name w:val="Pagrindinio teksto įtrauka Diagrama"/>
    <w:basedOn w:val="Numatytasispastraiposriftas"/>
    <w:link w:val="Pagrindiniotekstotrauka"/>
    <w:rsid w:val="00D738FC"/>
    <w:rPr>
      <w:sz w:val="24"/>
      <w:lang w:eastAsia="ar-SA"/>
    </w:rPr>
  </w:style>
  <w:style w:type="character" w:styleId="Grietas">
    <w:name w:val="Strong"/>
    <w:basedOn w:val="Numatytasispastraiposriftas"/>
    <w:uiPriority w:val="22"/>
    <w:qFormat/>
    <w:rsid w:val="00352673"/>
    <w:rPr>
      <w:b/>
      <w:bCs/>
    </w:rPr>
  </w:style>
  <w:style w:type="paragraph" w:styleId="Sraopastraipa">
    <w:name w:val="List Paragraph"/>
    <w:basedOn w:val="prastasis"/>
    <w:uiPriority w:val="34"/>
    <w:qFormat/>
    <w:rsid w:val="00C135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80628-45B1-428F-AF4D-0CDD7C731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7666</Words>
  <Characters>4370</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2</cp:revision>
  <cp:lastPrinted>2024-05-17T05:04:00Z</cp:lastPrinted>
  <dcterms:created xsi:type="dcterms:W3CDTF">2026-01-14T07:33:00Z</dcterms:created>
  <dcterms:modified xsi:type="dcterms:W3CDTF">2026-01-14T07:33:00Z</dcterms:modified>
</cp:coreProperties>
</file>